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8A4DC" w14:textId="67FDAF18" w:rsidR="00491AA8" w:rsidRPr="00D2358D" w:rsidRDefault="00D2358D" w:rsidP="00491AA8">
      <w:pPr>
        <w:spacing w:after="0" w:line="240" w:lineRule="auto"/>
        <w:jc w:val="center"/>
        <w:outlineLvl w:val="0"/>
        <w:rPr>
          <w:rFonts w:ascii="Arial" w:hAnsi="Arial" w:cs="Arial"/>
          <w:b/>
          <w:caps/>
        </w:rPr>
      </w:pPr>
      <w:bookmarkStart w:id="0" w:name="_GoBack"/>
      <w:bookmarkEnd w:id="0"/>
      <w:r w:rsidRPr="00D2358D">
        <w:rPr>
          <w:rFonts w:ascii="Arial" w:hAnsi="Arial" w:cs="Arial"/>
          <w:b/>
          <w:caps/>
        </w:rPr>
        <w:t xml:space="preserve">Nevada </w:t>
      </w:r>
      <w:r w:rsidR="00AA5BE1" w:rsidRPr="00D2358D">
        <w:rPr>
          <w:rFonts w:ascii="Arial" w:hAnsi="Arial" w:cs="Arial"/>
          <w:b/>
          <w:caps/>
        </w:rPr>
        <w:t xml:space="preserve">CSEC Strategic Plan </w:t>
      </w:r>
    </w:p>
    <w:p w14:paraId="30B96CD8" w14:textId="77777777" w:rsidR="00491AA8" w:rsidRPr="00FA3131" w:rsidRDefault="00491AA8" w:rsidP="00491AA8">
      <w:pPr>
        <w:spacing w:after="0"/>
        <w:jc w:val="center"/>
        <w:rPr>
          <w:rFonts w:ascii="Arial" w:hAnsi="Arial" w:cs="Arial"/>
          <w:bCs/>
          <w:caps/>
        </w:rPr>
      </w:pPr>
    </w:p>
    <w:p w14:paraId="54915F4A" w14:textId="5C56CE15" w:rsidR="00491AA8" w:rsidRDefault="00491AA8" w:rsidP="00491AA8">
      <w:pPr>
        <w:spacing w:after="0"/>
        <w:jc w:val="center"/>
        <w:rPr>
          <w:rFonts w:ascii="Arial" w:hAnsi="Arial" w:cs="Arial"/>
          <w:b/>
          <w:caps/>
          <w:color w:val="4472C4" w:themeColor="accent1"/>
        </w:rPr>
      </w:pPr>
      <w:r w:rsidRPr="00FA3131">
        <w:rPr>
          <w:rFonts w:ascii="Arial" w:hAnsi="Arial" w:cs="Arial"/>
          <w:b/>
          <w:caps/>
          <w:color w:val="4472C4" w:themeColor="accent1"/>
        </w:rPr>
        <w:t>Implementation ACTION Plan</w:t>
      </w:r>
    </w:p>
    <w:p w14:paraId="092CF53E" w14:textId="77777777" w:rsidR="00400543" w:rsidRDefault="00400543" w:rsidP="00491AA8">
      <w:pPr>
        <w:spacing w:after="0"/>
        <w:jc w:val="center"/>
        <w:rPr>
          <w:rFonts w:ascii="Arial" w:hAnsi="Arial" w:cs="Arial"/>
          <w:b/>
          <w:caps/>
          <w:color w:val="4472C4" w:themeColor="accent1"/>
        </w:rPr>
      </w:pPr>
    </w:p>
    <w:p w14:paraId="163106D9" w14:textId="56B8CDB1" w:rsidR="00400543" w:rsidRPr="00400543" w:rsidRDefault="00F3676B" w:rsidP="00400543">
      <w:pPr>
        <w:spacing w:after="0"/>
        <w:rPr>
          <w:rFonts w:ascii="Arial" w:hAnsi="Arial" w:cs="Arial"/>
          <w:b/>
          <w:caps/>
          <w:color w:val="000000" w:themeColor="text1"/>
        </w:rPr>
      </w:pPr>
      <w:r w:rsidRPr="00F3676B">
        <w:rPr>
          <w:rFonts w:ascii="Arial" w:hAnsi="Arial" w:cs="Arial"/>
          <w:b/>
          <w:caps/>
          <w:color w:val="000000" w:themeColor="text1"/>
        </w:rPr>
        <w:t xml:space="preserve">              </w:t>
      </w:r>
      <w:r w:rsidR="00400543" w:rsidRPr="00400543">
        <w:rPr>
          <w:rFonts w:ascii="Arial" w:hAnsi="Arial" w:cs="Arial"/>
          <w:b/>
          <w:caps/>
          <w:color w:val="000000" w:themeColor="text1"/>
          <w:highlight w:val="green"/>
        </w:rPr>
        <w:t>COMPLETED</w:t>
      </w:r>
      <w:r w:rsidR="00400543">
        <w:rPr>
          <w:rFonts w:ascii="Arial" w:hAnsi="Arial" w:cs="Arial"/>
          <w:b/>
          <w:caps/>
          <w:color w:val="000000" w:themeColor="text1"/>
        </w:rPr>
        <w:t xml:space="preserve"> – </w:t>
      </w:r>
      <w:r w:rsidR="00400543" w:rsidRPr="00400543">
        <w:rPr>
          <w:rFonts w:ascii="Arial" w:hAnsi="Arial" w:cs="Arial"/>
          <w:b/>
          <w:caps/>
          <w:color w:val="000000" w:themeColor="text1"/>
          <w:highlight w:val="yellow"/>
        </w:rPr>
        <w:t>TASK FORCE SUBC</w:t>
      </w:r>
      <w:r w:rsidR="00400543">
        <w:rPr>
          <w:rFonts w:ascii="Arial" w:hAnsi="Arial" w:cs="Arial"/>
          <w:b/>
          <w:caps/>
          <w:color w:val="000000" w:themeColor="text1"/>
        </w:rPr>
        <w:t xml:space="preserve">. – </w:t>
      </w:r>
      <w:r w:rsidR="00400543" w:rsidRPr="00400543">
        <w:rPr>
          <w:rFonts w:ascii="Arial" w:hAnsi="Arial" w:cs="Arial"/>
          <w:b/>
          <w:caps/>
          <w:color w:val="000000" w:themeColor="text1"/>
          <w:highlight w:val="cyan"/>
        </w:rPr>
        <w:t>EXTERNAL ENGAGEMENT SUBC</w:t>
      </w:r>
      <w:r w:rsidR="00400543">
        <w:rPr>
          <w:rFonts w:ascii="Arial" w:hAnsi="Arial" w:cs="Arial"/>
          <w:b/>
          <w:caps/>
          <w:color w:val="000000" w:themeColor="text1"/>
        </w:rPr>
        <w:t xml:space="preserve">. – </w:t>
      </w:r>
      <w:r w:rsidR="00400543" w:rsidRPr="00400543">
        <w:rPr>
          <w:rFonts w:ascii="Arial" w:hAnsi="Arial" w:cs="Arial"/>
          <w:b/>
          <w:caps/>
          <w:color w:val="000000" w:themeColor="text1"/>
          <w:highlight w:val="magenta"/>
        </w:rPr>
        <w:t>FUNDING, SUSTAINABILITY &amp;DATA SUBC</w:t>
      </w:r>
      <w:r w:rsidR="00400543">
        <w:rPr>
          <w:rFonts w:ascii="Arial" w:hAnsi="Arial" w:cs="Arial"/>
          <w:b/>
          <w:caps/>
          <w:color w:val="000000" w:themeColor="text1"/>
        </w:rPr>
        <w:t>.</w:t>
      </w:r>
    </w:p>
    <w:p w14:paraId="31420079" w14:textId="77777777" w:rsidR="00027520" w:rsidRPr="00DB6CCB" w:rsidRDefault="00027520" w:rsidP="00491AA8">
      <w:pPr>
        <w:spacing w:after="0"/>
        <w:jc w:val="center"/>
        <w:rPr>
          <w:rFonts w:ascii="Arial" w:hAnsi="Arial" w:cs="Arial"/>
          <w:b/>
          <w:caps/>
          <w:color w:val="4472C4" w:themeColor="accent1"/>
        </w:rPr>
      </w:pPr>
    </w:p>
    <w:tbl>
      <w:tblPr>
        <w:tblStyle w:val="TableGrid"/>
        <w:tblW w:w="0" w:type="auto"/>
        <w:tblLayout w:type="fixed"/>
        <w:tblLook w:val="04A0" w:firstRow="1" w:lastRow="0" w:firstColumn="1" w:lastColumn="0" w:noHBand="0" w:noVBand="1"/>
      </w:tblPr>
      <w:tblGrid>
        <w:gridCol w:w="2965"/>
        <w:gridCol w:w="5490"/>
        <w:gridCol w:w="4050"/>
        <w:gridCol w:w="1440"/>
      </w:tblGrid>
      <w:tr w:rsidR="00491AA8" w:rsidRPr="00032FC2" w14:paraId="6AC415C4" w14:textId="77777777" w:rsidTr="00027520">
        <w:tc>
          <w:tcPr>
            <w:tcW w:w="2965" w:type="dxa"/>
          </w:tcPr>
          <w:p w14:paraId="1EB855A7" w14:textId="599499CD" w:rsidR="00491AA8" w:rsidRPr="00032FC2" w:rsidRDefault="006042B1">
            <w:pPr>
              <w:rPr>
                <w:rFonts w:ascii="Arial" w:hAnsi="Arial" w:cs="Arial"/>
                <w:b/>
                <w:bCs/>
                <w:sz w:val="20"/>
                <w:szCs w:val="20"/>
              </w:rPr>
            </w:pPr>
            <w:r w:rsidRPr="00032FC2">
              <w:rPr>
                <w:rFonts w:ascii="Arial" w:hAnsi="Arial" w:cs="Arial"/>
                <w:b/>
                <w:bCs/>
                <w:sz w:val="20"/>
                <w:szCs w:val="20"/>
              </w:rPr>
              <w:t>GOALS/OBJECTIVES</w:t>
            </w:r>
          </w:p>
          <w:p w14:paraId="750886C7" w14:textId="5EA29844" w:rsidR="00491AA8" w:rsidRPr="00032FC2" w:rsidRDefault="00491AA8">
            <w:pPr>
              <w:rPr>
                <w:rFonts w:ascii="Arial" w:hAnsi="Arial" w:cs="Arial"/>
                <w:sz w:val="20"/>
                <w:szCs w:val="20"/>
              </w:rPr>
            </w:pPr>
          </w:p>
        </w:tc>
        <w:tc>
          <w:tcPr>
            <w:tcW w:w="5490" w:type="dxa"/>
          </w:tcPr>
          <w:p w14:paraId="63276E96" w14:textId="20A5359F" w:rsidR="00491AA8" w:rsidRPr="00032FC2" w:rsidRDefault="006042B1">
            <w:pPr>
              <w:rPr>
                <w:rFonts w:ascii="Arial" w:hAnsi="Arial" w:cs="Arial"/>
                <w:b/>
                <w:bCs/>
                <w:sz w:val="20"/>
                <w:szCs w:val="20"/>
              </w:rPr>
            </w:pPr>
            <w:r w:rsidRPr="00032FC2">
              <w:rPr>
                <w:rFonts w:ascii="Arial" w:hAnsi="Arial" w:cs="Arial"/>
                <w:b/>
                <w:bCs/>
                <w:sz w:val="20"/>
                <w:szCs w:val="20"/>
              </w:rPr>
              <w:t>IMPLEMENTATION STRATEGIES</w:t>
            </w:r>
          </w:p>
        </w:tc>
        <w:tc>
          <w:tcPr>
            <w:tcW w:w="4050" w:type="dxa"/>
          </w:tcPr>
          <w:p w14:paraId="7ACA58B7" w14:textId="0A9282F0" w:rsidR="00491AA8" w:rsidRPr="00032FC2" w:rsidRDefault="006042B1">
            <w:pPr>
              <w:rPr>
                <w:rFonts w:ascii="Arial" w:hAnsi="Arial" w:cs="Arial"/>
                <w:b/>
                <w:bCs/>
                <w:sz w:val="20"/>
                <w:szCs w:val="20"/>
              </w:rPr>
            </w:pPr>
            <w:r w:rsidRPr="00032FC2">
              <w:rPr>
                <w:rFonts w:ascii="Arial" w:hAnsi="Arial" w:cs="Arial"/>
                <w:b/>
                <w:bCs/>
                <w:sz w:val="20"/>
                <w:szCs w:val="20"/>
              </w:rPr>
              <w:t>ACTION STEP</w:t>
            </w:r>
          </w:p>
        </w:tc>
        <w:tc>
          <w:tcPr>
            <w:tcW w:w="1440" w:type="dxa"/>
          </w:tcPr>
          <w:p w14:paraId="3FBA57B8" w14:textId="280CB6B6" w:rsidR="00491AA8" w:rsidRPr="00032FC2" w:rsidRDefault="006042B1">
            <w:pPr>
              <w:rPr>
                <w:rFonts w:ascii="Arial" w:hAnsi="Arial" w:cs="Arial"/>
                <w:b/>
                <w:bCs/>
                <w:sz w:val="20"/>
                <w:szCs w:val="20"/>
              </w:rPr>
            </w:pPr>
            <w:r w:rsidRPr="00032FC2">
              <w:rPr>
                <w:rFonts w:ascii="Arial" w:hAnsi="Arial" w:cs="Arial"/>
                <w:b/>
                <w:bCs/>
                <w:sz w:val="20"/>
                <w:szCs w:val="20"/>
              </w:rPr>
              <w:t>STATUS</w:t>
            </w:r>
          </w:p>
        </w:tc>
      </w:tr>
      <w:tr w:rsidR="00491AA8" w:rsidRPr="00032FC2" w14:paraId="6BCD2251" w14:textId="77777777" w:rsidTr="006042B1">
        <w:tc>
          <w:tcPr>
            <w:tcW w:w="12505" w:type="dxa"/>
            <w:gridSpan w:val="3"/>
            <w:shd w:val="clear" w:color="auto" w:fill="E7E6E6" w:themeFill="background2"/>
          </w:tcPr>
          <w:p w14:paraId="074A0038" w14:textId="495EA908" w:rsidR="00491AA8" w:rsidRPr="00032FC2" w:rsidRDefault="00491AA8">
            <w:pPr>
              <w:rPr>
                <w:rFonts w:ascii="Arial" w:hAnsi="Arial" w:cs="Arial"/>
                <w:b/>
                <w:bCs/>
                <w:sz w:val="20"/>
                <w:szCs w:val="20"/>
              </w:rPr>
            </w:pPr>
            <w:r w:rsidRPr="00032FC2">
              <w:rPr>
                <w:rFonts w:ascii="Arial" w:hAnsi="Arial" w:cs="Arial"/>
                <w:b/>
                <w:bCs/>
                <w:sz w:val="20"/>
                <w:szCs w:val="20"/>
              </w:rPr>
              <w:t>Goal 1.  Increase coordination and collaboration identifying and serving CSEC</w:t>
            </w:r>
          </w:p>
        </w:tc>
        <w:tc>
          <w:tcPr>
            <w:tcW w:w="1440" w:type="dxa"/>
            <w:shd w:val="clear" w:color="auto" w:fill="E7E6E6" w:themeFill="background2"/>
          </w:tcPr>
          <w:p w14:paraId="3CF706D0" w14:textId="2822EB1E" w:rsidR="00491AA8" w:rsidRPr="00032FC2" w:rsidRDefault="00491AA8">
            <w:pPr>
              <w:rPr>
                <w:rFonts w:ascii="Arial" w:hAnsi="Arial" w:cs="Arial"/>
                <w:sz w:val="20"/>
                <w:szCs w:val="20"/>
              </w:rPr>
            </w:pPr>
          </w:p>
        </w:tc>
      </w:tr>
      <w:tr w:rsidR="00491AA8" w:rsidRPr="00032FC2" w14:paraId="7E9B3919" w14:textId="77777777" w:rsidTr="00027520">
        <w:tc>
          <w:tcPr>
            <w:tcW w:w="2965" w:type="dxa"/>
          </w:tcPr>
          <w:p w14:paraId="37AA6594" w14:textId="109F1647" w:rsidR="00491AA8" w:rsidRPr="0053163E" w:rsidRDefault="00491AA8" w:rsidP="007051F0">
            <w:pPr>
              <w:rPr>
                <w:rFonts w:ascii="Arial" w:hAnsi="Arial" w:cs="Arial"/>
                <w:sz w:val="20"/>
                <w:szCs w:val="20"/>
                <w:highlight w:val="green"/>
              </w:rPr>
            </w:pPr>
            <w:r w:rsidRPr="0053163E">
              <w:rPr>
                <w:rFonts w:ascii="Arial" w:hAnsi="Arial" w:cs="Arial"/>
                <w:b/>
                <w:i/>
                <w:sz w:val="20"/>
                <w:szCs w:val="20"/>
                <w:highlight w:val="green"/>
              </w:rPr>
              <w:t>Objective 1a.</w:t>
            </w:r>
            <w:r w:rsidRPr="0053163E">
              <w:rPr>
                <w:rFonts w:ascii="Arial" w:hAnsi="Arial" w:cs="Arial"/>
                <w:sz w:val="20"/>
                <w:szCs w:val="20"/>
                <w:highlight w:val="green"/>
              </w:rPr>
              <w:t xml:space="preserve">  Promote the CSEC Protocol to assist communities to develop a coordinated response to CSEC.</w:t>
            </w:r>
          </w:p>
        </w:tc>
        <w:tc>
          <w:tcPr>
            <w:tcW w:w="5490" w:type="dxa"/>
          </w:tcPr>
          <w:p w14:paraId="432CFA76" w14:textId="77777777" w:rsidR="00140F01" w:rsidRPr="0053163E" w:rsidRDefault="00491AA8" w:rsidP="00140F01">
            <w:pPr>
              <w:rPr>
                <w:rFonts w:ascii="Arial" w:hAnsi="Arial" w:cs="Arial"/>
                <w:sz w:val="20"/>
                <w:szCs w:val="20"/>
                <w:highlight w:val="green"/>
              </w:rPr>
            </w:pPr>
            <w:r w:rsidRPr="0053163E">
              <w:rPr>
                <w:rFonts w:ascii="Arial" w:hAnsi="Arial" w:cs="Arial"/>
                <w:sz w:val="20"/>
                <w:szCs w:val="20"/>
                <w:highlight w:val="green"/>
              </w:rPr>
              <w:t xml:space="preserve">1a.1.  Garner support for the implementation of the CSEC Protocol by presenting it to key groups, e.g., </w:t>
            </w:r>
            <w:r w:rsidR="00143705" w:rsidRPr="0053163E">
              <w:rPr>
                <w:rFonts w:ascii="Arial" w:hAnsi="Arial" w:cs="Arial"/>
                <w:sz w:val="20"/>
                <w:szCs w:val="20"/>
                <w:highlight w:val="green"/>
              </w:rPr>
              <w:t>Court Improvement Project (</w:t>
            </w:r>
            <w:r w:rsidRPr="0053163E">
              <w:rPr>
                <w:rFonts w:ascii="Arial" w:hAnsi="Arial" w:cs="Arial"/>
                <w:sz w:val="20"/>
                <w:szCs w:val="20"/>
                <w:highlight w:val="green"/>
              </w:rPr>
              <w:t>CIP</w:t>
            </w:r>
            <w:r w:rsidR="00143705" w:rsidRPr="0053163E">
              <w:rPr>
                <w:rFonts w:ascii="Arial" w:hAnsi="Arial" w:cs="Arial"/>
                <w:sz w:val="20"/>
                <w:szCs w:val="20"/>
                <w:highlight w:val="green"/>
              </w:rPr>
              <w:t>)</w:t>
            </w:r>
            <w:r w:rsidRPr="0053163E">
              <w:rPr>
                <w:rFonts w:ascii="Arial" w:hAnsi="Arial" w:cs="Arial"/>
                <w:sz w:val="20"/>
                <w:szCs w:val="20"/>
                <w:highlight w:val="green"/>
              </w:rPr>
              <w:t>,</w:t>
            </w:r>
          </w:p>
          <w:p w14:paraId="6876AD35" w14:textId="66600683" w:rsidR="00140F01" w:rsidRPr="0053163E" w:rsidRDefault="007051F0" w:rsidP="00140F01">
            <w:pPr>
              <w:pStyle w:val="ListParagraph"/>
              <w:numPr>
                <w:ilvl w:val="0"/>
                <w:numId w:val="1"/>
              </w:numPr>
              <w:rPr>
                <w:rFonts w:ascii="Arial" w:hAnsi="Arial" w:cs="Arial"/>
                <w:sz w:val="20"/>
                <w:szCs w:val="20"/>
                <w:highlight w:val="green"/>
              </w:rPr>
            </w:pPr>
            <w:r w:rsidRPr="0053163E">
              <w:rPr>
                <w:rFonts w:ascii="Arial" w:hAnsi="Arial" w:cs="Arial"/>
                <w:sz w:val="20"/>
                <w:szCs w:val="20"/>
                <w:highlight w:val="green"/>
              </w:rPr>
              <w:t>Children’s</w:t>
            </w:r>
            <w:r w:rsidR="00143705" w:rsidRPr="0053163E">
              <w:rPr>
                <w:rFonts w:ascii="Arial" w:hAnsi="Arial" w:cs="Arial"/>
                <w:sz w:val="20"/>
                <w:szCs w:val="20"/>
                <w:highlight w:val="green"/>
              </w:rPr>
              <w:t xml:space="preserve"> </w:t>
            </w:r>
            <w:r w:rsidR="00491AA8" w:rsidRPr="0053163E">
              <w:rPr>
                <w:rFonts w:ascii="Arial" w:hAnsi="Arial" w:cs="Arial"/>
                <w:sz w:val="20"/>
                <w:szCs w:val="20"/>
                <w:highlight w:val="green"/>
              </w:rPr>
              <w:t>J</w:t>
            </w:r>
            <w:r w:rsidR="00143705" w:rsidRPr="0053163E">
              <w:rPr>
                <w:rFonts w:ascii="Arial" w:hAnsi="Arial" w:cs="Arial"/>
                <w:sz w:val="20"/>
                <w:szCs w:val="20"/>
                <w:highlight w:val="green"/>
              </w:rPr>
              <w:t xml:space="preserve">ustice </w:t>
            </w:r>
            <w:r w:rsidR="00491AA8" w:rsidRPr="0053163E">
              <w:rPr>
                <w:rFonts w:ascii="Arial" w:hAnsi="Arial" w:cs="Arial"/>
                <w:sz w:val="20"/>
                <w:szCs w:val="20"/>
                <w:highlight w:val="green"/>
              </w:rPr>
              <w:t>A</w:t>
            </w:r>
            <w:r w:rsidR="00143705" w:rsidRPr="0053163E">
              <w:rPr>
                <w:rFonts w:ascii="Arial" w:hAnsi="Arial" w:cs="Arial"/>
                <w:sz w:val="20"/>
                <w:szCs w:val="20"/>
                <w:highlight w:val="green"/>
              </w:rPr>
              <w:t xml:space="preserve">ct </w:t>
            </w:r>
            <w:r w:rsidR="00491AA8" w:rsidRPr="0053163E">
              <w:rPr>
                <w:rFonts w:ascii="Arial" w:hAnsi="Arial" w:cs="Arial"/>
                <w:sz w:val="20"/>
                <w:szCs w:val="20"/>
                <w:highlight w:val="green"/>
              </w:rPr>
              <w:t>T</w:t>
            </w:r>
            <w:r w:rsidR="00143705" w:rsidRPr="0053163E">
              <w:rPr>
                <w:rFonts w:ascii="Arial" w:hAnsi="Arial" w:cs="Arial"/>
                <w:sz w:val="20"/>
                <w:szCs w:val="20"/>
                <w:highlight w:val="green"/>
              </w:rPr>
              <w:t xml:space="preserve">ask </w:t>
            </w:r>
            <w:r w:rsidR="00491AA8" w:rsidRPr="0053163E">
              <w:rPr>
                <w:rFonts w:ascii="Arial" w:hAnsi="Arial" w:cs="Arial"/>
                <w:sz w:val="20"/>
                <w:szCs w:val="20"/>
                <w:highlight w:val="green"/>
              </w:rPr>
              <w:t>F</w:t>
            </w:r>
            <w:r w:rsidR="00143705" w:rsidRPr="0053163E">
              <w:rPr>
                <w:rFonts w:ascii="Arial" w:hAnsi="Arial" w:cs="Arial"/>
                <w:sz w:val="20"/>
                <w:szCs w:val="20"/>
                <w:highlight w:val="green"/>
              </w:rPr>
              <w:t>orce (CJA)</w:t>
            </w:r>
            <w:r w:rsidR="00491AA8" w:rsidRPr="0053163E">
              <w:rPr>
                <w:rFonts w:ascii="Arial" w:hAnsi="Arial" w:cs="Arial"/>
                <w:sz w:val="20"/>
                <w:szCs w:val="20"/>
                <w:highlight w:val="green"/>
              </w:rPr>
              <w:t xml:space="preserve">, </w:t>
            </w:r>
          </w:p>
          <w:p w14:paraId="75744D62" w14:textId="39681191" w:rsidR="00140F01" w:rsidRPr="0053163E" w:rsidRDefault="00143705" w:rsidP="00140F01">
            <w:pPr>
              <w:pStyle w:val="ListParagraph"/>
              <w:numPr>
                <w:ilvl w:val="0"/>
                <w:numId w:val="1"/>
              </w:numPr>
              <w:rPr>
                <w:rFonts w:ascii="Arial" w:hAnsi="Arial" w:cs="Arial"/>
                <w:sz w:val="20"/>
                <w:szCs w:val="20"/>
                <w:highlight w:val="green"/>
              </w:rPr>
            </w:pPr>
            <w:r w:rsidRPr="0053163E">
              <w:rPr>
                <w:rFonts w:ascii="Arial" w:hAnsi="Arial" w:cs="Arial"/>
                <w:sz w:val="20"/>
                <w:szCs w:val="20"/>
                <w:highlight w:val="green"/>
              </w:rPr>
              <w:t>Indian Child Welfare Committee (</w:t>
            </w:r>
            <w:r w:rsidR="00491AA8" w:rsidRPr="0053163E">
              <w:rPr>
                <w:rFonts w:ascii="Arial" w:hAnsi="Arial" w:cs="Arial"/>
                <w:sz w:val="20"/>
                <w:szCs w:val="20"/>
                <w:highlight w:val="green"/>
              </w:rPr>
              <w:t>ICWC</w:t>
            </w:r>
            <w:r w:rsidRPr="0053163E">
              <w:rPr>
                <w:rFonts w:ascii="Arial" w:hAnsi="Arial" w:cs="Arial"/>
                <w:sz w:val="20"/>
                <w:szCs w:val="20"/>
                <w:highlight w:val="green"/>
              </w:rPr>
              <w:t>)</w:t>
            </w:r>
            <w:r w:rsidR="00491AA8" w:rsidRPr="0053163E">
              <w:rPr>
                <w:rFonts w:ascii="Arial" w:hAnsi="Arial" w:cs="Arial"/>
                <w:sz w:val="20"/>
                <w:szCs w:val="20"/>
                <w:highlight w:val="green"/>
              </w:rPr>
              <w:t xml:space="preserve">, </w:t>
            </w:r>
          </w:p>
          <w:p w14:paraId="40E2D925" w14:textId="77777777" w:rsidR="00140F01" w:rsidRPr="0053163E" w:rsidRDefault="00143705" w:rsidP="00140F01">
            <w:pPr>
              <w:pStyle w:val="ListParagraph"/>
              <w:numPr>
                <w:ilvl w:val="0"/>
                <w:numId w:val="1"/>
              </w:numPr>
              <w:rPr>
                <w:rFonts w:ascii="Arial" w:hAnsi="Arial" w:cs="Arial"/>
                <w:sz w:val="20"/>
                <w:szCs w:val="20"/>
                <w:highlight w:val="green"/>
              </w:rPr>
            </w:pPr>
            <w:r w:rsidRPr="0053163E">
              <w:rPr>
                <w:rFonts w:ascii="Arial" w:hAnsi="Arial" w:cs="Arial"/>
                <w:sz w:val="20"/>
                <w:szCs w:val="20"/>
                <w:highlight w:val="green"/>
              </w:rPr>
              <w:t>Juvenile Justice Oversight Commission (</w:t>
            </w:r>
            <w:r w:rsidR="00491AA8" w:rsidRPr="0053163E">
              <w:rPr>
                <w:rFonts w:ascii="Arial" w:hAnsi="Arial" w:cs="Arial"/>
                <w:sz w:val="20"/>
                <w:szCs w:val="20"/>
                <w:highlight w:val="green"/>
              </w:rPr>
              <w:t>JJOC</w:t>
            </w:r>
            <w:r w:rsidRPr="0053163E">
              <w:rPr>
                <w:rFonts w:ascii="Arial" w:hAnsi="Arial" w:cs="Arial"/>
                <w:sz w:val="20"/>
                <w:szCs w:val="20"/>
                <w:highlight w:val="green"/>
              </w:rPr>
              <w:t>)</w:t>
            </w:r>
            <w:r w:rsidR="00491AA8" w:rsidRPr="0053163E">
              <w:rPr>
                <w:rFonts w:ascii="Arial" w:hAnsi="Arial" w:cs="Arial"/>
                <w:sz w:val="20"/>
                <w:szCs w:val="20"/>
                <w:highlight w:val="green"/>
              </w:rPr>
              <w:t xml:space="preserve">, </w:t>
            </w:r>
          </w:p>
          <w:p w14:paraId="141C4986" w14:textId="2BDFB9AD" w:rsidR="00140F01" w:rsidRPr="0053163E" w:rsidRDefault="00143705" w:rsidP="00140F01">
            <w:pPr>
              <w:pStyle w:val="ListParagraph"/>
              <w:numPr>
                <w:ilvl w:val="0"/>
                <w:numId w:val="1"/>
              </w:numPr>
              <w:rPr>
                <w:rFonts w:ascii="Arial" w:hAnsi="Arial" w:cs="Arial"/>
                <w:sz w:val="20"/>
                <w:szCs w:val="20"/>
                <w:highlight w:val="green"/>
              </w:rPr>
            </w:pPr>
            <w:r w:rsidRPr="0053163E">
              <w:rPr>
                <w:rFonts w:ascii="Arial" w:hAnsi="Arial" w:cs="Arial"/>
                <w:sz w:val="20"/>
                <w:szCs w:val="20"/>
                <w:highlight w:val="green"/>
              </w:rPr>
              <w:t>Children’s Mental Health (</w:t>
            </w:r>
            <w:r w:rsidR="00491AA8" w:rsidRPr="0053163E">
              <w:rPr>
                <w:rFonts w:ascii="Arial" w:hAnsi="Arial" w:cs="Arial"/>
                <w:sz w:val="20"/>
                <w:szCs w:val="20"/>
                <w:highlight w:val="green"/>
              </w:rPr>
              <w:t>M</w:t>
            </w:r>
            <w:r w:rsidRPr="0053163E">
              <w:rPr>
                <w:rFonts w:ascii="Arial" w:hAnsi="Arial" w:cs="Arial"/>
                <w:sz w:val="20"/>
                <w:szCs w:val="20"/>
                <w:highlight w:val="green"/>
              </w:rPr>
              <w:t>H)</w:t>
            </w:r>
            <w:r w:rsidR="00491AA8" w:rsidRPr="0053163E">
              <w:rPr>
                <w:rFonts w:ascii="Arial" w:hAnsi="Arial" w:cs="Arial"/>
                <w:sz w:val="20"/>
                <w:szCs w:val="20"/>
                <w:highlight w:val="green"/>
              </w:rPr>
              <w:t xml:space="preserve"> Consortia, </w:t>
            </w:r>
          </w:p>
          <w:p w14:paraId="7ACDBAC6" w14:textId="30E13890" w:rsidR="00140F01" w:rsidRPr="0053163E" w:rsidRDefault="00143705" w:rsidP="00140F01">
            <w:pPr>
              <w:pStyle w:val="ListParagraph"/>
              <w:numPr>
                <w:ilvl w:val="0"/>
                <w:numId w:val="1"/>
              </w:numPr>
              <w:rPr>
                <w:rFonts w:ascii="Arial" w:hAnsi="Arial" w:cs="Arial"/>
                <w:sz w:val="20"/>
                <w:szCs w:val="20"/>
                <w:highlight w:val="green"/>
              </w:rPr>
            </w:pPr>
            <w:r w:rsidRPr="0053163E">
              <w:rPr>
                <w:rFonts w:ascii="Arial" w:hAnsi="Arial" w:cs="Arial"/>
                <w:sz w:val="20"/>
                <w:szCs w:val="20"/>
                <w:highlight w:val="green"/>
              </w:rPr>
              <w:t xml:space="preserve">Nevada </w:t>
            </w:r>
            <w:r w:rsidR="00140F01" w:rsidRPr="0053163E">
              <w:rPr>
                <w:rFonts w:ascii="Arial" w:hAnsi="Arial" w:cs="Arial"/>
                <w:sz w:val="20"/>
                <w:szCs w:val="20"/>
                <w:highlight w:val="green"/>
              </w:rPr>
              <w:t>Sheriff’s</w:t>
            </w:r>
            <w:r w:rsidRPr="0053163E">
              <w:rPr>
                <w:rFonts w:ascii="Arial" w:hAnsi="Arial" w:cs="Arial"/>
                <w:sz w:val="20"/>
                <w:szCs w:val="20"/>
                <w:highlight w:val="green"/>
              </w:rPr>
              <w:t xml:space="preserve"> and Chiefs Association (</w:t>
            </w:r>
            <w:r w:rsidR="00491AA8" w:rsidRPr="0053163E">
              <w:rPr>
                <w:rFonts w:ascii="Arial" w:hAnsi="Arial" w:cs="Arial"/>
                <w:sz w:val="20"/>
                <w:szCs w:val="20"/>
                <w:highlight w:val="green"/>
              </w:rPr>
              <w:t>NvSCA</w:t>
            </w:r>
            <w:r w:rsidRPr="0053163E">
              <w:rPr>
                <w:rFonts w:ascii="Arial" w:hAnsi="Arial" w:cs="Arial"/>
                <w:sz w:val="20"/>
                <w:szCs w:val="20"/>
                <w:highlight w:val="green"/>
              </w:rPr>
              <w:t xml:space="preserve">), Systems of Care (SOC)  </w:t>
            </w:r>
          </w:p>
          <w:p w14:paraId="1F07A4D3" w14:textId="68A36BD8" w:rsidR="00491AA8" w:rsidRPr="0053163E" w:rsidRDefault="00140F01" w:rsidP="00140F01">
            <w:pPr>
              <w:pStyle w:val="ListParagraph"/>
              <w:numPr>
                <w:ilvl w:val="0"/>
                <w:numId w:val="1"/>
              </w:numPr>
              <w:rPr>
                <w:rFonts w:ascii="Arial" w:hAnsi="Arial" w:cs="Arial"/>
                <w:sz w:val="20"/>
                <w:szCs w:val="20"/>
                <w:highlight w:val="green"/>
              </w:rPr>
            </w:pPr>
            <w:r w:rsidRPr="0053163E">
              <w:rPr>
                <w:rFonts w:ascii="Arial" w:hAnsi="Arial" w:cs="Arial"/>
                <w:sz w:val="20"/>
                <w:szCs w:val="20"/>
                <w:highlight w:val="green"/>
              </w:rPr>
              <w:t>Building Bridges</w:t>
            </w:r>
          </w:p>
        </w:tc>
        <w:tc>
          <w:tcPr>
            <w:tcW w:w="4050" w:type="dxa"/>
          </w:tcPr>
          <w:p w14:paraId="724E916D" w14:textId="2CA891E3" w:rsidR="00491AA8" w:rsidRPr="0053163E" w:rsidRDefault="00491AA8" w:rsidP="00491AA8">
            <w:pPr>
              <w:spacing w:before="80" w:after="80"/>
              <w:rPr>
                <w:rFonts w:ascii="Arial" w:hAnsi="Arial" w:cs="Arial"/>
                <w:sz w:val="20"/>
                <w:szCs w:val="20"/>
              </w:rPr>
            </w:pPr>
            <w:r w:rsidRPr="0053163E">
              <w:rPr>
                <w:rFonts w:ascii="Arial" w:hAnsi="Arial" w:cs="Arial"/>
                <w:sz w:val="20"/>
                <w:szCs w:val="20"/>
              </w:rPr>
              <w:t xml:space="preserve">Develop </w:t>
            </w:r>
            <w:r w:rsidR="00143705" w:rsidRPr="0053163E">
              <w:rPr>
                <w:rFonts w:ascii="Arial" w:hAnsi="Arial" w:cs="Arial"/>
                <w:sz w:val="20"/>
                <w:szCs w:val="20"/>
              </w:rPr>
              <w:t xml:space="preserve">Presentation and </w:t>
            </w:r>
            <w:r w:rsidRPr="0053163E">
              <w:rPr>
                <w:rFonts w:ascii="Arial" w:hAnsi="Arial" w:cs="Arial"/>
                <w:sz w:val="20"/>
                <w:szCs w:val="20"/>
              </w:rPr>
              <w:t>Flyer(s) on Protocol and Strategic Plan summarizing documents</w:t>
            </w:r>
          </w:p>
          <w:p w14:paraId="4B2DF7C9" w14:textId="77777777" w:rsidR="00491AA8" w:rsidRPr="0053163E" w:rsidRDefault="00491AA8" w:rsidP="00491AA8">
            <w:pPr>
              <w:spacing w:before="80" w:after="80"/>
              <w:rPr>
                <w:rFonts w:ascii="Arial" w:hAnsi="Arial" w:cs="Arial"/>
                <w:sz w:val="20"/>
                <w:szCs w:val="20"/>
              </w:rPr>
            </w:pPr>
            <w:r w:rsidRPr="0053163E">
              <w:rPr>
                <w:rFonts w:ascii="Arial" w:hAnsi="Arial" w:cs="Arial"/>
                <w:sz w:val="20"/>
                <w:szCs w:val="20"/>
              </w:rPr>
              <w:t>Present to ICW Committee</w:t>
            </w:r>
          </w:p>
          <w:p w14:paraId="3D87B728" w14:textId="26A4FF48" w:rsidR="00491AA8" w:rsidRPr="0053163E" w:rsidRDefault="00491AA8" w:rsidP="00491AA8">
            <w:pPr>
              <w:spacing w:before="80" w:after="80"/>
              <w:rPr>
                <w:rFonts w:ascii="Arial" w:hAnsi="Arial" w:cs="Arial"/>
                <w:sz w:val="20"/>
                <w:szCs w:val="20"/>
              </w:rPr>
            </w:pPr>
            <w:r w:rsidRPr="0053163E">
              <w:rPr>
                <w:rFonts w:ascii="Arial" w:hAnsi="Arial" w:cs="Arial"/>
                <w:sz w:val="20"/>
                <w:szCs w:val="20"/>
              </w:rPr>
              <w:t>Present to Strategic Plan to Clark County M</w:t>
            </w:r>
            <w:r w:rsidR="00143705" w:rsidRPr="0053163E">
              <w:rPr>
                <w:rFonts w:ascii="Arial" w:hAnsi="Arial" w:cs="Arial"/>
                <w:sz w:val="20"/>
                <w:szCs w:val="20"/>
              </w:rPr>
              <w:t xml:space="preserve">ental </w:t>
            </w:r>
            <w:r w:rsidRPr="0053163E">
              <w:rPr>
                <w:rFonts w:ascii="Arial" w:hAnsi="Arial" w:cs="Arial"/>
                <w:sz w:val="20"/>
                <w:szCs w:val="20"/>
              </w:rPr>
              <w:t>H</w:t>
            </w:r>
            <w:r w:rsidR="00143705" w:rsidRPr="0053163E">
              <w:rPr>
                <w:rFonts w:ascii="Arial" w:hAnsi="Arial" w:cs="Arial"/>
                <w:sz w:val="20"/>
                <w:szCs w:val="20"/>
              </w:rPr>
              <w:t>ealth</w:t>
            </w:r>
            <w:r w:rsidR="007051F0" w:rsidRPr="0053163E">
              <w:rPr>
                <w:rFonts w:ascii="Arial" w:hAnsi="Arial" w:cs="Arial"/>
                <w:sz w:val="20"/>
                <w:szCs w:val="20"/>
              </w:rPr>
              <w:t xml:space="preserve"> </w:t>
            </w:r>
            <w:r w:rsidRPr="0053163E">
              <w:rPr>
                <w:rFonts w:ascii="Arial" w:hAnsi="Arial" w:cs="Arial"/>
                <w:sz w:val="20"/>
                <w:szCs w:val="20"/>
              </w:rPr>
              <w:t>Consortia</w:t>
            </w:r>
          </w:p>
          <w:p w14:paraId="1A8A4AE8" w14:textId="77777777" w:rsidR="00491AA8" w:rsidRPr="0053163E" w:rsidRDefault="00491AA8" w:rsidP="00491AA8">
            <w:pPr>
              <w:spacing w:before="80" w:after="80"/>
              <w:rPr>
                <w:rFonts w:ascii="Arial" w:hAnsi="Arial" w:cs="Arial"/>
                <w:sz w:val="20"/>
                <w:szCs w:val="20"/>
              </w:rPr>
            </w:pPr>
            <w:r w:rsidRPr="0053163E">
              <w:rPr>
                <w:rFonts w:ascii="Arial" w:hAnsi="Arial" w:cs="Arial"/>
                <w:sz w:val="20"/>
                <w:szCs w:val="20"/>
              </w:rPr>
              <w:t>Present to Statewide MH Consortia</w:t>
            </w:r>
          </w:p>
          <w:p w14:paraId="466863CC" w14:textId="77777777" w:rsidR="00491AA8" w:rsidRPr="0053163E" w:rsidRDefault="00491AA8" w:rsidP="00491AA8">
            <w:pPr>
              <w:spacing w:before="80" w:after="80"/>
              <w:rPr>
                <w:rFonts w:ascii="Arial" w:hAnsi="Arial" w:cs="Arial"/>
                <w:sz w:val="20"/>
                <w:szCs w:val="20"/>
              </w:rPr>
            </w:pPr>
            <w:r w:rsidRPr="0053163E">
              <w:rPr>
                <w:rFonts w:ascii="Arial" w:hAnsi="Arial" w:cs="Arial"/>
                <w:sz w:val="20"/>
                <w:szCs w:val="20"/>
              </w:rPr>
              <w:t>Present to Rural MH Consortia</w:t>
            </w:r>
          </w:p>
          <w:p w14:paraId="034B0620" w14:textId="59F18C94" w:rsidR="00491AA8" w:rsidRPr="0053163E" w:rsidRDefault="00491AA8" w:rsidP="00491AA8">
            <w:pPr>
              <w:rPr>
                <w:rFonts w:ascii="Arial" w:hAnsi="Arial" w:cs="Arial"/>
                <w:sz w:val="20"/>
                <w:szCs w:val="20"/>
              </w:rPr>
            </w:pPr>
          </w:p>
        </w:tc>
        <w:tc>
          <w:tcPr>
            <w:tcW w:w="1440" w:type="dxa"/>
          </w:tcPr>
          <w:p w14:paraId="7036BA6F" w14:textId="42371527" w:rsidR="00491AA8" w:rsidRPr="0053163E" w:rsidRDefault="00140F01">
            <w:pPr>
              <w:rPr>
                <w:rFonts w:ascii="Arial" w:hAnsi="Arial" w:cs="Arial"/>
                <w:sz w:val="20"/>
                <w:szCs w:val="20"/>
                <w:highlight w:val="green"/>
              </w:rPr>
            </w:pPr>
            <w:r w:rsidRPr="0053163E">
              <w:rPr>
                <w:rFonts w:ascii="Arial" w:hAnsi="Arial" w:cs="Arial"/>
                <w:sz w:val="20"/>
                <w:szCs w:val="20"/>
                <w:highlight w:val="green"/>
              </w:rPr>
              <w:t>Completed</w:t>
            </w:r>
          </w:p>
        </w:tc>
      </w:tr>
      <w:tr w:rsidR="00491AA8" w:rsidRPr="00032FC2" w14:paraId="4593D8DF" w14:textId="77777777" w:rsidTr="00027520">
        <w:tc>
          <w:tcPr>
            <w:tcW w:w="2965" w:type="dxa"/>
          </w:tcPr>
          <w:p w14:paraId="23EA5FE8" w14:textId="77777777" w:rsidR="00491AA8" w:rsidRPr="0053163E" w:rsidRDefault="00491AA8">
            <w:pPr>
              <w:rPr>
                <w:rFonts w:ascii="Arial" w:hAnsi="Arial" w:cs="Arial"/>
                <w:sz w:val="20"/>
                <w:szCs w:val="20"/>
                <w:highlight w:val="green"/>
              </w:rPr>
            </w:pPr>
          </w:p>
        </w:tc>
        <w:tc>
          <w:tcPr>
            <w:tcW w:w="5490" w:type="dxa"/>
          </w:tcPr>
          <w:p w14:paraId="716E0971" w14:textId="4D0C1818" w:rsidR="00491AA8" w:rsidRPr="0053163E" w:rsidRDefault="00491AA8">
            <w:pPr>
              <w:rPr>
                <w:rFonts w:ascii="Arial" w:hAnsi="Arial" w:cs="Arial"/>
                <w:sz w:val="20"/>
                <w:szCs w:val="20"/>
                <w:highlight w:val="green"/>
              </w:rPr>
            </w:pPr>
            <w:r w:rsidRPr="0053163E">
              <w:rPr>
                <w:rFonts w:ascii="Arial" w:hAnsi="Arial" w:cs="Arial"/>
                <w:sz w:val="20"/>
                <w:szCs w:val="20"/>
                <w:highlight w:val="green"/>
              </w:rPr>
              <w:t>1a.2.  Facilitate three summits (for Clark, Washoe, Rural) to present the CSEC Protocol to stakeholders, providing CSEC awareness training, as well as a review of the CSEC Protocol and how it can be used</w:t>
            </w:r>
          </w:p>
        </w:tc>
        <w:tc>
          <w:tcPr>
            <w:tcW w:w="4050" w:type="dxa"/>
          </w:tcPr>
          <w:p w14:paraId="256D1CCD" w14:textId="70BF6E9D" w:rsidR="00491AA8" w:rsidRPr="0053163E" w:rsidRDefault="00862A1E">
            <w:pPr>
              <w:rPr>
                <w:rFonts w:ascii="Arial" w:hAnsi="Arial" w:cs="Arial"/>
                <w:sz w:val="20"/>
                <w:szCs w:val="20"/>
              </w:rPr>
            </w:pPr>
            <w:r w:rsidRPr="0053163E">
              <w:rPr>
                <w:rFonts w:ascii="Arial" w:hAnsi="Arial" w:cs="Arial"/>
                <w:sz w:val="20"/>
                <w:szCs w:val="20"/>
              </w:rPr>
              <w:t xml:space="preserve">Identify funding source(s) </w:t>
            </w:r>
            <w:r w:rsidR="007976F4" w:rsidRPr="0053163E">
              <w:rPr>
                <w:rFonts w:ascii="Arial" w:hAnsi="Arial" w:cs="Arial"/>
                <w:sz w:val="20"/>
                <w:szCs w:val="20"/>
              </w:rPr>
              <w:t>to support development of regional coordinated responses.</w:t>
            </w:r>
          </w:p>
        </w:tc>
        <w:tc>
          <w:tcPr>
            <w:tcW w:w="1440" w:type="dxa"/>
          </w:tcPr>
          <w:p w14:paraId="65F6BBE9" w14:textId="4007AEC9" w:rsidR="00491AA8" w:rsidRPr="0053163E" w:rsidRDefault="001930B6">
            <w:pPr>
              <w:rPr>
                <w:rFonts w:ascii="Arial" w:hAnsi="Arial" w:cs="Arial"/>
                <w:sz w:val="20"/>
                <w:szCs w:val="20"/>
                <w:highlight w:val="green"/>
              </w:rPr>
            </w:pPr>
            <w:r w:rsidRPr="0053163E">
              <w:rPr>
                <w:rFonts w:ascii="Arial" w:hAnsi="Arial" w:cs="Arial"/>
                <w:sz w:val="20"/>
                <w:szCs w:val="20"/>
                <w:highlight w:val="green"/>
              </w:rPr>
              <w:t>Completed</w:t>
            </w:r>
          </w:p>
        </w:tc>
      </w:tr>
      <w:tr w:rsidR="00491AA8" w:rsidRPr="00032FC2" w14:paraId="49A06C93" w14:textId="77777777" w:rsidTr="00027520">
        <w:tc>
          <w:tcPr>
            <w:tcW w:w="2965" w:type="dxa"/>
          </w:tcPr>
          <w:p w14:paraId="4737758B" w14:textId="77777777" w:rsidR="00491AA8" w:rsidRPr="0053163E" w:rsidRDefault="00491AA8">
            <w:pPr>
              <w:rPr>
                <w:highlight w:val="green"/>
              </w:rPr>
            </w:pPr>
          </w:p>
        </w:tc>
        <w:tc>
          <w:tcPr>
            <w:tcW w:w="5490" w:type="dxa"/>
          </w:tcPr>
          <w:p w14:paraId="35A53CC0" w14:textId="15D90467" w:rsidR="00491AA8" w:rsidRPr="0053163E" w:rsidRDefault="007051F0">
            <w:pPr>
              <w:rPr>
                <w:rFonts w:ascii="Arial" w:hAnsi="Arial" w:cs="Arial"/>
                <w:sz w:val="20"/>
                <w:szCs w:val="20"/>
                <w:highlight w:val="green"/>
              </w:rPr>
            </w:pPr>
            <w:r w:rsidRPr="0053163E">
              <w:rPr>
                <w:rFonts w:ascii="Arial" w:hAnsi="Arial" w:cs="Arial"/>
                <w:sz w:val="20"/>
                <w:szCs w:val="20"/>
                <w:highlight w:val="green"/>
              </w:rPr>
              <w:t xml:space="preserve">1a.3.  Make the CSEC Protocol available on the DCFS website, with links to the CSEC Protocol on websites of </w:t>
            </w:r>
            <w:r w:rsidRPr="0053163E">
              <w:rPr>
                <w:rFonts w:ascii="Arial" w:hAnsi="Arial" w:cs="Arial"/>
                <w:highlight w:val="green"/>
              </w:rPr>
              <w:t xml:space="preserve">CSEC </w:t>
            </w:r>
            <w:r w:rsidRPr="0053163E">
              <w:rPr>
                <w:rFonts w:ascii="Arial" w:hAnsi="Arial" w:cs="Arial"/>
                <w:sz w:val="20"/>
                <w:szCs w:val="20"/>
                <w:highlight w:val="green"/>
              </w:rPr>
              <w:t>Coalition member agencies.</w:t>
            </w:r>
          </w:p>
        </w:tc>
        <w:tc>
          <w:tcPr>
            <w:tcW w:w="4050" w:type="dxa"/>
          </w:tcPr>
          <w:p w14:paraId="3BF3C8C7" w14:textId="45AE1B92" w:rsidR="007051F0" w:rsidRPr="0053163E" w:rsidRDefault="007051F0" w:rsidP="007051F0">
            <w:pPr>
              <w:spacing w:before="80" w:after="80"/>
              <w:rPr>
                <w:rFonts w:ascii="Arial" w:hAnsi="Arial" w:cs="Arial"/>
                <w:sz w:val="20"/>
                <w:szCs w:val="20"/>
              </w:rPr>
            </w:pPr>
            <w:r w:rsidRPr="0053163E">
              <w:rPr>
                <w:rFonts w:ascii="Arial" w:hAnsi="Arial" w:cs="Arial"/>
                <w:sz w:val="20"/>
                <w:szCs w:val="20"/>
              </w:rPr>
              <w:t xml:space="preserve">Protocol on website </w:t>
            </w:r>
          </w:p>
          <w:p w14:paraId="1F1850C4" w14:textId="126A3C3C" w:rsidR="00491AA8" w:rsidRPr="0053163E" w:rsidRDefault="007051F0" w:rsidP="007051F0">
            <w:r w:rsidRPr="0053163E">
              <w:rPr>
                <w:rFonts w:ascii="Arial" w:hAnsi="Arial" w:cs="Arial"/>
                <w:sz w:val="20"/>
                <w:szCs w:val="20"/>
              </w:rPr>
              <w:t>Links to CSEC Protocol on member agency websites</w:t>
            </w:r>
          </w:p>
        </w:tc>
        <w:tc>
          <w:tcPr>
            <w:tcW w:w="1440" w:type="dxa"/>
          </w:tcPr>
          <w:p w14:paraId="02DF3FD4" w14:textId="7DDDD4BB" w:rsidR="00491AA8" w:rsidRPr="0053163E" w:rsidRDefault="007051F0">
            <w:pPr>
              <w:rPr>
                <w:rFonts w:ascii="Arial" w:hAnsi="Arial" w:cs="Arial"/>
                <w:sz w:val="20"/>
                <w:szCs w:val="20"/>
                <w:highlight w:val="green"/>
              </w:rPr>
            </w:pPr>
            <w:r w:rsidRPr="0053163E">
              <w:rPr>
                <w:rFonts w:ascii="Arial" w:hAnsi="Arial" w:cs="Arial"/>
                <w:sz w:val="20"/>
                <w:szCs w:val="20"/>
                <w:highlight w:val="green"/>
              </w:rPr>
              <w:t>Completed</w:t>
            </w:r>
          </w:p>
        </w:tc>
      </w:tr>
      <w:tr w:rsidR="00491AA8" w:rsidRPr="00032FC2" w14:paraId="2E9C8FF8" w14:textId="77777777" w:rsidTr="00027520">
        <w:tc>
          <w:tcPr>
            <w:tcW w:w="2965" w:type="dxa"/>
          </w:tcPr>
          <w:p w14:paraId="673FD571" w14:textId="4CBAEC23" w:rsidR="00491AA8" w:rsidRPr="0053163E" w:rsidRDefault="007051F0" w:rsidP="007051F0">
            <w:pPr>
              <w:rPr>
                <w:highlight w:val="yellow"/>
              </w:rPr>
            </w:pPr>
            <w:r w:rsidRPr="0053163E">
              <w:rPr>
                <w:rFonts w:ascii="Arial" w:hAnsi="Arial" w:cs="Arial"/>
                <w:b/>
                <w:i/>
                <w:sz w:val="20"/>
                <w:szCs w:val="20"/>
                <w:highlight w:val="yellow"/>
              </w:rPr>
              <w:t>Objective 1b.</w:t>
            </w:r>
            <w:r w:rsidRPr="0053163E">
              <w:rPr>
                <w:rFonts w:ascii="Arial" w:hAnsi="Arial" w:cs="Arial"/>
                <w:sz w:val="20"/>
                <w:szCs w:val="20"/>
                <w:highlight w:val="yellow"/>
              </w:rPr>
              <w:t xml:space="preserve">  Identify or create regional/tribal task forces to adapt the</w:t>
            </w:r>
            <w:r w:rsidRPr="0053163E">
              <w:rPr>
                <w:rFonts w:ascii="Arial" w:hAnsi="Arial" w:cs="Arial"/>
                <w:highlight w:val="yellow"/>
              </w:rPr>
              <w:t xml:space="preserve"> CSEC</w:t>
            </w:r>
            <w:r w:rsidRPr="0053163E">
              <w:rPr>
                <w:rFonts w:ascii="Arial" w:hAnsi="Arial" w:cs="Arial"/>
                <w:sz w:val="20"/>
                <w:szCs w:val="20"/>
                <w:highlight w:val="yellow"/>
              </w:rPr>
              <w:t xml:space="preserve"> Protocol to regional/tribal needs and oversee the implementation of the</w:t>
            </w:r>
            <w:r w:rsidRPr="0053163E">
              <w:rPr>
                <w:rFonts w:ascii="Arial" w:hAnsi="Arial" w:cs="Arial"/>
                <w:highlight w:val="yellow"/>
              </w:rPr>
              <w:t xml:space="preserve"> CSEC</w:t>
            </w:r>
            <w:r w:rsidRPr="0053163E">
              <w:rPr>
                <w:rFonts w:ascii="Arial" w:hAnsi="Arial" w:cs="Arial"/>
                <w:sz w:val="20"/>
                <w:szCs w:val="20"/>
                <w:highlight w:val="yellow"/>
              </w:rPr>
              <w:t xml:space="preserve"> Protocol and services.</w:t>
            </w:r>
          </w:p>
        </w:tc>
        <w:tc>
          <w:tcPr>
            <w:tcW w:w="5490" w:type="dxa"/>
          </w:tcPr>
          <w:p w14:paraId="2AB1CF06" w14:textId="77777777" w:rsidR="007051F0" w:rsidRPr="0053163E" w:rsidRDefault="007051F0" w:rsidP="007051F0">
            <w:pPr>
              <w:rPr>
                <w:rFonts w:ascii="Arial" w:hAnsi="Arial" w:cs="Arial"/>
                <w:sz w:val="20"/>
                <w:szCs w:val="20"/>
                <w:highlight w:val="yellow"/>
              </w:rPr>
            </w:pPr>
            <w:r w:rsidRPr="0053163E">
              <w:rPr>
                <w:rFonts w:ascii="Arial" w:hAnsi="Arial" w:cs="Arial"/>
                <w:sz w:val="20"/>
                <w:szCs w:val="20"/>
                <w:highlight w:val="yellow"/>
              </w:rPr>
              <w:t>1b.1.  Facilitate identification of regional/tribal CSEC task forces to adapt the</w:t>
            </w:r>
            <w:r w:rsidRPr="0053163E">
              <w:rPr>
                <w:rFonts w:ascii="Arial" w:hAnsi="Arial" w:cs="Arial"/>
                <w:highlight w:val="yellow"/>
              </w:rPr>
              <w:t xml:space="preserve"> CSEC</w:t>
            </w:r>
            <w:r w:rsidRPr="0053163E">
              <w:rPr>
                <w:rFonts w:ascii="Arial" w:hAnsi="Arial" w:cs="Arial"/>
                <w:sz w:val="20"/>
                <w:szCs w:val="20"/>
                <w:highlight w:val="yellow"/>
              </w:rPr>
              <w:t xml:space="preserve"> Protocol to regional/tribal needs and oversee its implementation</w:t>
            </w:r>
          </w:p>
          <w:p w14:paraId="6F0F0832" w14:textId="77777777" w:rsidR="00027520" w:rsidRPr="0053163E" w:rsidRDefault="00027520" w:rsidP="00027520">
            <w:pPr>
              <w:spacing w:before="80" w:after="120"/>
              <w:rPr>
                <w:rFonts w:ascii="Arial" w:hAnsi="Arial" w:cs="Arial"/>
                <w:sz w:val="20"/>
                <w:szCs w:val="20"/>
                <w:highlight w:val="yellow"/>
              </w:rPr>
            </w:pPr>
            <w:r w:rsidRPr="0053163E">
              <w:rPr>
                <w:rFonts w:ascii="Arial" w:hAnsi="Arial" w:cs="Arial"/>
                <w:sz w:val="20"/>
                <w:szCs w:val="20"/>
                <w:highlight w:val="yellow"/>
              </w:rPr>
              <w:t>1b.2.  Assist each regional/tribal CSEC task force to develop an MOU that addresses roles and responsibilities of partnering agencies.</w:t>
            </w:r>
          </w:p>
          <w:p w14:paraId="38142967" w14:textId="77777777" w:rsidR="00027520" w:rsidRPr="0053163E" w:rsidRDefault="00027520" w:rsidP="00027520">
            <w:pPr>
              <w:rPr>
                <w:rFonts w:ascii="Arial" w:hAnsi="Arial" w:cs="Arial"/>
                <w:sz w:val="20"/>
                <w:szCs w:val="20"/>
                <w:highlight w:val="yellow"/>
              </w:rPr>
            </w:pPr>
            <w:r w:rsidRPr="0053163E">
              <w:rPr>
                <w:rFonts w:ascii="Arial" w:hAnsi="Arial" w:cs="Arial"/>
                <w:sz w:val="20"/>
                <w:szCs w:val="20"/>
                <w:highlight w:val="yellow"/>
              </w:rPr>
              <w:t>1b.3.  Utilize the training and expertise of the NCJTC to support training related to the formation of task forces.</w:t>
            </w:r>
          </w:p>
          <w:p w14:paraId="3548A082" w14:textId="77777777" w:rsidR="00027520" w:rsidRPr="0053163E" w:rsidRDefault="00027520" w:rsidP="007051F0">
            <w:pPr>
              <w:rPr>
                <w:rFonts w:ascii="Arial" w:hAnsi="Arial" w:cs="Arial"/>
                <w:sz w:val="20"/>
                <w:szCs w:val="20"/>
                <w:highlight w:val="yellow"/>
              </w:rPr>
            </w:pPr>
          </w:p>
          <w:p w14:paraId="16EC2AF1" w14:textId="1A0F3497" w:rsidR="00027520" w:rsidRPr="0053163E" w:rsidRDefault="00027520" w:rsidP="007051F0">
            <w:pPr>
              <w:rPr>
                <w:rFonts w:ascii="Arial" w:hAnsi="Arial" w:cs="Arial"/>
                <w:sz w:val="20"/>
                <w:szCs w:val="20"/>
                <w:highlight w:val="yellow"/>
              </w:rPr>
            </w:pPr>
            <w:r w:rsidRPr="0053163E">
              <w:rPr>
                <w:rFonts w:ascii="Arial" w:hAnsi="Arial" w:cs="Arial"/>
                <w:sz w:val="20"/>
                <w:szCs w:val="20"/>
                <w:highlight w:val="yellow"/>
              </w:rPr>
              <w:t>1b.4.  Utilize the training resources of the CJATF to support training related to formation of task forces and roll out of the CSEC Protocol.</w:t>
            </w:r>
          </w:p>
        </w:tc>
        <w:tc>
          <w:tcPr>
            <w:tcW w:w="4050" w:type="dxa"/>
          </w:tcPr>
          <w:p w14:paraId="7D381FB0" w14:textId="1D2EAA12" w:rsidR="00491AA8" w:rsidRPr="0053163E" w:rsidRDefault="00491AA8" w:rsidP="007051F0"/>
        </w:tc>
        <w:tc>
          <w:tcPr>
            <w:tcW w:w="1440" w:type="dxa"/>
          </w:tcPr>
          <w:p w14:paraId="3AFC4AF5" w14:textId="77777777" w:rsidR="0053163E" w:rsidRPr="0053163E" w:rsidRDefault="0053163E">
            <w:pPr>
              <w:rPr>
                <w:rFonts w:ascii="Arial" w:hAnsi="Arial" w:cs="Arial"/>
                <w:sz w:val="20"/>
                <w:szCs w:val="20"/>
                <w:highlight w:val="yellow"/>
              </w:rPr>
            </w:pPr>
          </w:p>
          <w:p w14:paraId="6D248F5B" w14:textId="00AE54EA" w:rsidR="00491AA8" w:rsidRPr="0053163E" w:rsidRDefault="0053163E">
            <w:pPr>
              <w:rPr>
                <w:rFonts w:ascii="Arial" w:hAnsi="Arial" w:cs="Arial"/>
                <w:sz w:val="20"/>
                <w:szCs w:val="20"/>
                <w:highlight w:val="yellow"/>
              </w:rPr>
            </w:pPr>
            <w:r w:rsidRPr="0053163E">
              <w:rPr>
                <w:rFonts w:ascii="Arial" w:hAnsi="Arial" w:cs="Arial"/>
                <w:sz w:val="20"/>
                <w:szCs w:val="20"/>
                <w:highlight w:val="yellow"/>
              </w:rPr>
              <w:t>TFS</w:t>
            </w:r>
          </w:p>
        </w:tc>
      </w:tr>
    </w:tbl>
    <w:p w14:paraId="52573E91" w14:textId="0B2D874F" w:rsidR="00027520" w:rsidRPr="00032FC2" w:rsidRDefault="00027520"/>
    <w:p w14:paraId="7C387409" w14:textId="77777777" w:rsidR="00027520" w:rsidRPr="00032FC2" w:rsidRDefault="00027520"/>
    <w:p w14:paraId="5A188E6A" w14:textId="0FF69EA1" w:rsidR="00027520" w:rsidRPr="00032FC2" w:rsidRDefault="00D2358D" w:rsidP="000341EA">
      <w:pPr>
        <w:spacing w:after="0" w:line="240" w:lineRule="auto"/>
        <w:jc w:val="center"/>
        <w:outlineLvl w:val="0"/>
        <w:rPr>
          <w:rFonts w:ascii="Arial" w:hAnsi="Arial" w:cs="Arial"/>
          <w:b/>
          <w:caps/>
        </w:rPr>
      </w:pPr>
      <w:r w:rsidRPr="00032FC2">
        <w:rPr>
          <w:rFonts w:ascii="Arial" w:hAnsi="Arial" w:cs="Arial"/>
          <w:b/>
          <w:caps/>
        </w:rPr>
        <w:t xml:space="preserve">Nevada </w:t>
      </w:r>
      <w:r w:rsidR="00AA5BE1" w:rsidRPr="00032FC2">
        <w:rPr>
          <w:rFonts w:ascii="Arial" w:hAnsi="Arial" w:cs="Arial"/>
          <w:b/>
          <w:caps/>
        </w:rPr>
        <w:t>CSEC Strategic Plan</w:t>
      </w:r>
    </w:p>
    <w:p w14:paraId="7B1C59D6" w14:textId="77777777" w:rsidR="00027520" w:rsidRPr="00032FC2" w:rsidRDefault="00027520" w:rsidP="000341EA">
      <w:pPr>
        <w:spacing w:after="0" w:line="240" w:lineRule="auto"/>
        <w:jc w:val="center"/>
        <w:rPr>
          <w:rFonts w:ascii="Arial" w:hAnsi="Arial" w:cs="Arial"/>
          <w:b/>
          <w:caps/>
        </w:rPr>
      </w:pPr>
    </w:p>
    <w:p w14:paraId="09AF6513" w14:textId="57C11802" w:rsidR="00027520" w:rsidRPr="00032FC2" w:rsidRDefault="00027520" w:rsidP="000341EA">
      <w:pPr>
        <w:spacing w:after="0" w:line="240" w:lineRule="auto"/>
        <w:jc w:val="center"/>
        <w:rPr>
          <w:rFonts w:ascii="Arial" w:hAnsi="Arial" w:cs="Arial"/>
          <w:b/>
          <w:caps/>
          <w:color w:val="4472C4" w:themeColor="accent1"/>
        </w:rPr>
      </w:pPr>
      <w:r w:rsidRPr="00032FC2">
        <w:rPr>
          <w:rFonts w:ascii="Arial" w:hAnsi="Arial" w:cs="Arial"/>
          <w:b/>
          <w:caps/>
          <w:color w:val="4472C4" w:themeColor="accent1"/>
        </w:rPr>
        <w:t>Implementation ACTION Plan</w:t>
      </w:r>
    </w:p>
    <w:p w14:paraId="25C2EA42" w14:textId="77777777" w:rsidR="000341EA" w:rsidRPr="00032FC2" w:rsidRDefault="000341EA" w:rsidP="000341EA">
      <w:pPr>
        <w:spacing w:after="0" w:line="240" w:lineRule="auto"/>
        <w:jc w:val="center"/>
        <w:rPr>
          <w:rFonts w:ascii="Arial" w:hAnsi="Arial" w:cs="Arial"/>
          <w:b/>
          <w:caps/>
          <w:color w:val="4472C4" w:themeColor="accent1"/>
        </w:rPr>
      </w:pPr>
    </w:p>
    <w:tbl>
      <w:tblPr>
        <w:tblStyle w:val="TableGrid"/>
        <w:tblW w:w="0" w:type="auto"/>
        <w:tblLayout w:type="fixed"/>
        <w:tblLook w:val="04A0" w:firstRow="1" w:lastRow="0" w:firstColumn="1" w:lastColumn="0" w:noHBand="0" w:noVBand="1"/>
      </w:tblPr>
      <w:tblGrid>
        <w:gridCol w:w="2695"/>
        <w:gridCol w:w="5760"/>
        <w:gridCol w:w="4050"/>
        <w:gridCol w:w="1440"/>
      </w:tblGrid>
      <w:tr w:rsidR="00027520" w:rsidRPr="00032FC2" w14:paraId="011877D6" w14:textId="77777777" w:rsidTr="00540AC0">
        <w:tc>
          <w:tcPr>
            <w:tcW w:w="2695" w:type="dxa"/>
          </w:tcPr>
          <w:p w14:paraId="28C546F8" w14:textId="205010A2" w:rsidR="00027520" w:rsidRPr="00032FC2" w:rsidRDefault="00D2358D" w:rsidP="00697D1B">
            <w:pPr>
              <w:rPr>
                <w:rFonts w:ascii="Arial" w:hAnsi="Arial" w:cs="Arial"/>
                <w:b/>
                <w:bCs/>
                <w:sz w:val="20"/>
                <w:szCs w:val="20"/>
              </w:rPr>
            </w:pPr>
            <w:r w:rsidRPr="00032FC2">
              <w:rPr>
                <w:rFonts w:ascii="Arial" w:hAnsi="Arial" w:cs="Arial"/>
                <w:b/>
                <w:bCs/>
                <w:sz w:val="20"/>
                <w:szCs w:val="20"/>
              </w:rPr>
              <w:t>GOALS/OBJECTIVES</w:t>
            </w:r>
          </w:p>
          <w:p w14:paraId="3340735C" w14:textId="77777777" w:rsidR="00027520" w:rsidRPr="00032FC2" w:rsidRDefault="00027520" w:rsidP="00697D1B">
            <w:pPr>
              <w:rPr>
                <w:rFonts w:ascii="Arial" w:hAnsi="Arial" w:cs="Arial"/>
                <w:sz w:val="20"/>
                <w:szCs w:val="20"/>
              </w:rPr>
            </w:pPr>
          </w:p>
        </w:tc>
        <w:tc>
          <w:tcPr>
            <w:tcW w:w="5760" w:type="dxa"/>
          </w:tcPr>
          <w:p w14:paraId="4A964D0A" w14:textId="67909355" w:rsidR="00027520" w:rsidRPr="00032FC2" w:rsidRDefault="00D2358D" w:rsidP="00697D1B">
            <w:pPr>
              <w:rPr>
                <w:rFonts w:ascii="Arial" w:hAnsi="Arial" w:cs="Arial"/>
                <w:b/>
                <w:bCs/>
                <w:sz w:val="20"/>
                <w:szCs w:val="20"/>
              </w:rPr>
            </w:pPr>
            <w:r w:rsidRPr="00032FC2">
              <w:rPr>
                <w:rFonts w:ascii="Arial" w:hAnsi="Arial" w:cs="Arial"/>
                <w:b/>
                <w:bCs/>
                <w:sz w:val="20"/>
                <w:szCs w:val="20"/>
              </w:rPr>
              <w:t>IMPLEMENTATION STRATEGIES</w:t>
            </w:r>
          </w:p>
        </w:tc>
        <w:tc>
          <w:tcPr>
            <w:tcW w:w="4050" w:type="dxa"/>
          </w:tcPr>
          <w:p w14:paraId="03165074" w14:textId="7B717A1D" w:rsidR="00027520" w:rsidRPr="00032FC2" w:rsidRDefault="00D2358D" w:rsidP="00697D1B">
            <w:pPr>
              <w:rPr>
                <w:rFonts w:ascii="Arial" w:hAnsi="Arial" w:cs="Arial"/>
                <w:b/>
                <w:bCs/>
                <w:sz w:val="20"/>
                <w:szCs w:val="20"/>
              </w:rPr>
            </w:pPr>
            <w:r w:rsidRPr="00032FC2">
              <w:rPr>
                <w:rFonts w:ascii="Arial" w:hAnsi="Arial" w:cs="Arial"/>
                <w:b/>
                <w:bCs/>
                <w:sz w:val="20"/>
                <w:szCs w:val="20"/>
              </w:rPr>
              <w:t>ACTION STEP</w:t>
            </w:r>
          </w:p>
        </w:tc>
        <w:tc>
          <w:tcPr>
            <w:tcW w:w="1440" w:type="dxa"/>
          </w:tcPr>
          <w:p w14:paraId="0A192120" w14:textId="3BF8EEAF" w:rsidR="00027520" w:rsidRPr="00032FC2" w:rsidRDefault="00D2358D" w:rsidP="00697D1B">
            <w:pPr>
              <w:rPr>
                <w:rFonts w:ascii="Arial" w:hAnsi="Arial" w:cs="Arial"/>
                <w:b/>
                <w:bCs/>
                <w:sz w:val="20"/>
                <w:szCs w:val="20"/>
              </w:rPr>
            </w:pPr>
            <w:r w:rsidRPr="00032FC2">
              <w:rPr>
                <w:rFonts w:ascii="Arial" w:hAnsi="Arial" w:cs="Arial"/>
                <w:b/>
                <w:bCs/>
                <w:sz w:val="20"/>
                <w:szCs w:val="20"/>
              </w:rPr>
              <w:t>STATUS</w:t>
            </w:r>
          </w:p>
        </w:tc>
      </w:tr>
      <w:tr w:rsidR="00027520" w:rsidRPr="00032FC2" w14:paraId="72B45741" w14:textId="77777777" w:rsidTr="00454E73">
        <w:tc>
          <w:tcPr>
            <w:tcW w:w="12505" w:type="dxa"/>
            <w:gridSpan w:val="3"/>
            <w:shd w:val="clear" w:color="auto" w:fill="E7E6E6" w:themeFill="background2"/>
          </w:tcPr>
          <w:p w14:paraId="22BA017C" w14:textId="1E996FF7" w:rsidR="00027520" w:rsidRPr="00032FC2" w:rsidRDefault="00027520" w:rsidP="00027520">
            <w:pPr>
              <w:rPr>
                <w:rFonts w:ascii="Arial" w:hAnsi="Arial" w:cs="Arial"/>
                <w:b/>
                <w:bCs/>
                <w:sz w:val="20"/>
                <w:szCs w:val="20"/>
              </w:rPr>
            </w:pPr>
            <w:r w:rsidRPr="00032FC2">
              <w:rPr>
                <w:rFonts w:ascii="Arial" w:hAnsi="Arial" w:cs="Arial"/>
                <w:b/>
                <w:bCs/>
                <w:sz w:val="20"/>
                <w:szCs w:val="20"/>
              </w:rPr>
              <w:t xml:space="preserve">Goal 1. </w:t>
            </w:r>
            <w:r w:rsidR="006042B1" w:rsidRPr="00032FC2">
              <w:rPr>
                <w:rFonts w:ascii="Arial" w:hAnsi="Arial" w:cs="Arial"/>
                <w:b/>
                <w:bCs/>
                <w:sz w:val="20"/>
                <w:szCs w:val="20"/>
              </w:rPr>
              <w:t xml:space="preserve">  </w:t>
            </w:r>
            <w:r w:rsidRPr="00032FC2">
              <w:rPr>
                <w:rFonts w:ascii="Arial" w:hAnsi="Arial" w:cs="Arial"/>
                <w:b/>
                <w:bCs/>
                <w:sz w:val="20"/>
                <w:szCs w:val="20"/>
              </w:rPr>
              <w:t xml:space="preserve"> Increase coordination and collaboration identifying and serving CSEC</w:t>
            </w:r>
            <w:r w:rsidR="00AA5BE1" w:rsidRPr="00032FC2">
              <w:rPr>
                <w:rFonts w:ascii="Arial" w:hAnsi="Arial" w:cs="Arial"/>
                <w:b/>
                <w:bCs/>
                <w:sz w:val="20"/>
                <w:szCs w:val="20"/>
              </w:rPr>
              <w:t xml:space="preserve"> </w:t>
            </w:r>
            <w:r w:rsidR="00AA5BE1" w:rsidRPr="00032FC2">
              <w:rPr>
                <w:rFonts w:ascii="Arial" w:hAnsi="Arial" w:cs="Arial"/>
                <w:b/>
                <w:bCs/>
                <w:i/>
                <w:iCs/>
                <w:sz w:val="20"/>
                <w:szCs w:val="20"/>
              </w:rPr>
              <w:t>continued</w:t>
            </w:r>
          </w:p>
        </w:tc>
        <w:tc>
          <w:tcPr>
            <w:tcW w:w="1440" w:type="dxa"/>
          </w:tcPr>
          <w:p w14:paraId="54D7B7D5" w14:textId="77777777" w:rsidR="00027520" w:rsidRPr="00032FC2" w:rsidRDefault="00027520" w:rsidP="00027520">
            <w:pPr>
              <w:rPr>
                <w:rFonts w:ascii="Arial" w:hAnsi="Arial" w:cs="Arial"/>
                <w:sz w:val="20"/>
                <w:szCs w:val="20"/>
              </w:rPr>
            </w:pPr>
          </w:p>
        </w:tc>
      </w:tr>
      <w:tr w:rsidR="00027520" w:rsidRPr="00032FC2" w14:paraId="6F6FF3AA" w14:textId="77777777" w:rsidTr="00540AC0">
        <w:tc>
          <w:tcPr>
            <w:tcW w:w="2695" w:type="dxa"/>
          </w:tcPr>
          <w:p w14:paraId="34C1197D" w14:textId="77777777" w:rsidR="00027520" w:rsidRPr="0053163E" w:rsidRDefault="00027520" w:rsidP="00027520">
            <w:pPr>
              <w:spacing w:before="80" w:after="80"/>
              <w:rPr>
                <w:rFonts w:ascii="Arial" w:hAnsi="Arial" w:cs="Arial"/>
                <w:sz w:val="20"/>
                <w:szCs w:val="20"/>
                <w:highlight w:val="yellow"/>
              </w:rPr>
            </w:pPr>
            <w:r w:rsidRPr="0053163E">
              <w:rPr>
                <w:rFonts w:ascii="Arial" w:hAnsi="Arial" w:cs="Arial"/>
                <w:b/>
                <w:i/>
                <w:sz w:val="20"/>
                <w:szCs w:val="20"/>
                <w:highlight w:val="yellow"/>
              </w:rPr>
              <w:t xml:space="preserve">Objective 1c.  </w:t>
            </w:r>
            <w:r w:rsidRPr="0053163E">
              <w:rPr>
                <w:rFonts w:ascii="Arial" w:hAnsi="Arial" w:cs="Arial"/>
                <w:sz w:val="20"/>
                <w:szCs w:val="20"/>
                <w:highlight w:val="yellow"/>
              </w:rPr>
              <w:t>Develop CSEC mentor-advocates (CMA) to support CSEC, including acquiring secure funding.</w:t>
            </w:r>
          </w:p>
          <w:p w14:paraId="03D7743C" w14:textId="77777777" w:rsidR="00027520" w:rsidRPr="0053163E" w:rsidRDefault="00027520" w:rsidP="00027520">
            <w:pPr>
              <w:rPr>
                <w:highlight w:val="yellow"/>
              </w:rPr>
            </w:pPr>
          </w:p>
        </w:tc>
        <w:tc>
          <w:tcPr>
            <w:tcW w:w="5760" w:type="dxa"/>
          </w:tcPr>
          <w:p w14:paraId="270FFA51" w14:textId="77777777" w:rsidR="00027520" w:rsidRPr="0053163E" w:rsidRDefault="00027520" w:rsidP="00027520">
            <w:pPr>
              <w:spacing w:before="80" w:after="120"/>
              <w:rPr>
                <w:rFonts w:ascii="Arial" w:hAnsi="Arial" w:cs="Arial"/>
                <w:sz w:val="20"/>
                <w:szCs w:val="20"/>
                <w:highlight w:val="yellow"/>
              </w:rPr>
            </w:pPr>
            <w:r w:rsidRPr="0053163E">
              <w:rPr>
                <w:rFonts w:ascii="Arial" w:hAnsi="Arial" w:cs="Arial"/>
                <w:sz w:val="20"/>
                <w:szCs w:val="20"/>
                <w:highlight w:val="yellow"/>
              </w:rPr>
              <w:t>1c.1.  Identify regional/tribal nonprofit CMA providers.</w:t>
            </w:r>
          </w:p>
          <w:p w14:paraId="2B02BFFB" w14:textId="77777777" w:rsidR="00027520" w:rsidRPr="0053163E" w:rsidRDefault="00027520" w:rsidP="00027520">
            <w:pPr>
              <w:spacing w:before="80" w:after="120"/>
              <w:rPr>
                <w:rFonts w:ascii="Arial" w:hAnsi="Arial" w:cs="Arial"/>
                <w:sz w:val="20"/>
                <w:szCs w:val="20"/>
                <w:highlight w:val="yellow"/>
              </w:rPr>
            </w:pPr>
            <w:r w:rsidRPr="0053163E">
              <w:rPr>
                <w:rFonts w:ascii="Arial" w:hAnsi="Arial" w:cs="Arial"/>
                <w:sz w:val="20"/>
                <w:szCs w:val="20"/>
                <w:highlight w:val="yellow"/>
              </w:rPr>
              <w:t xml:space="preserve">1c.2.  Identify secure funding for CMA programs, including the exploration of grant awards and braided funding. </w:t>
            </w:r>
          </w:p>
          <w:p w14:paraId="238BCFC2" w14:textId="77777777" w:rsidR="00027520" w:rsidRPr="0053163E" w:rsidRDefault="00027520" w:rsidP="00027520">
            <w:pPr>
              <w:spacing w:before="80" w:after="120"/>
              <w:rPr>
                <w:rFonts w:ascii="Arial" w:hAnsi="Arial" w:cs="Arial"/>
                <w:sz w:val="20"/>
                <w:szCs w:val="20"/>
                <w:highlight w:val="yellow"/>
              </w:rPr>
            </w:pPr>
            <w:r w:rsidRPr="0053163E">
              <w:rPr>
                <w:rFonts w:ascii="Arial" w:hAnsi="Arial" w:cs="Arial"/>
                <w:sz w:val="20"/>
                <w:szCs w:val="20"/>
                <w:highlight w:val="yellow"/>
              </w:rPr>
              <w:t>1c.3.  Facilitate training on and for CMAs through experienced CMA organizations.</w:t>
            </w:r>
          </w:p>
          <w:p w14:paraId="7B92CF33" w14:textId="70FE934C" w:rsidR="00027520" w:rsidRPr="0053163E" w:rsidRDefault="00027520" w:rsidP="00027520">
            <w:pPr>
              <w:rPr>
                <w:rFonts w:ascii="Arial" w:hAnsi="Arial" w:cs="Arial"/>
                <w:sz w:val="20"/>
                <w:szCs w:val="20"/>
                <w:highlight w:val="yellow"/>
              </w:rPr>
            </w:pPr>
          </w:p>
        </w:tc>
        <w:tc>
          <w:tcPr>
            <w:tcW w:w="4050" w:type="dxa"/>
          </w:tcPr>
          <w:p w14:paraId="32B5E86E" w14:textId="77777777" w:rsidR="00454E73" w:rsidRPr="0053163E" w:rsidRDefault="00454E73" w:rsidP="00027520">
            <w:pPr>
              <w:rPr>
                <w:highlight w:val="yellow"/>
              </w:rPr>
            </w:pPr>
          </w:p>
          <w:p w14:paraId="01AF9420" w14:textId="77777777" w:rsidR="00454E73" w:rsidRPr="0053163E" w:rsidRDefault="00454E73" w:rsidP="00027520">
            <w:pPr>
              <w:rPr>
                <w:highlight w:val="yellow"/>
              </w:rPr>
            </w:pPr>
          </w:p>
          <w:p w14:paraId="6A9594E6" w14:textId="77777777" w:rsidR="00454E73" w:rsidRPr="0053163E" w:rsidRDefault="00454E73" w:rsidP="00027520">
            <w:pPr>
              <w:rPr>
                <w:highlight w:val="yellow"/>
              </w:rPr>
            </w:pPr>
          </w:p>
          <w:p w14:paraId="0EB66AF3" w14:textId="77777777" w:rsidR="00454E73" w:rsidRPr="0053163E" w:rsidRDefault="00454E73" w:rsidP="00027520">
            <w:pPr>
              <w:rPr>
                <w:highlight w:val="yellow"/>
              </w:rPr>
            </w:pPr>
          </w:p>
          <w:p w14:paraId="7C399569" w14:textId="077E2DF9" w:rsidR="00027520" w:rsidRPr="0053163E" w:rsidRDefault="00027520" w:rsidP="00027520">
            <w:pPr>
              <w:rPr>
                <w:highlight w:val="yellow"/>
              </w:rPr>
            </w:pPr>
            <w:r w:rsidRPr="0053163E">
              <w:t>Identify CMA Training</w:t>
            </w:r>
          </w:p>
        </w:tc>
        <w:tc>
          <w:tcPr>
            <w:tcW w:w="1440" w:type="dxa"/>
          </w:tcPr>
          <w:p w14:paraId="5777A8D2" w14:textId="77777777" w:rsidR="00454E73" w:rsidRPr="0053163E" w:rsidRDefault="00454E73" w:rsidP="00027520">
            <w:pPr>
              <w:rPr>
                <w:highlight w:val="yellow"/>
              </w:rPr>
            </w:pPr>
          </w:p>
          <w:p w14:paraId="6B77A877" w14:textId="2CDEF6C9" w:rsidR="00454E73" w:rsidRPr="0053163E" w:rsidRDefault="0053163E" w:rsidP="00027520">
            <w:pPr>
              <w:rPr>
                <w:highlight w:val="yellow"/>
              </w:rPr>
            </w:pPr>
            <w:r w:rsidRPr="0053163E">
              <w:rPr>
                <w:rFonts w:ascii="Arial" w:hAnsi="Arial" w:cs="Arial"/>
                <w:sz w:val="20"/>
                <w:szCs w:val="20"/>
                <w:highlight w:val="yellow"/>
              </w:rPr>
              <w:t>TFS</w:t>
            </w:r>
          </w:p>
          <w:p w14:paraId="1917BB01" w14:textId="77777777" w:rsidR="00454E73" w:rsidRPr="0053163E" w:rsidRDefault="00454E73" w:rsidP="00027520">
            <w:pPr>
              <w:rPr>
                <w:highlight w:val="yellow"/>
              </w:rPr>
            </w:pPr>
          </w:p>
          <w:p w14:paraId="4825DBD9" w14:textId="56333F86" w:rsidR="00027520" w:rsidRPr="0053163E" w:rsidRDefault="00027520" w:rsidP="00027520">
            <w:pPr>
              <w:rPr>
                <w:rFonts w:ascii="Arial" w:hAnsi="Arial" w:cs="Arial"/>
                <w:sz w:val="20"/>
                <w:szCs w:val="20"/>
                <w:highlight w:val="yellow"/>
              </w:rPr>
            </w:pPr>
          </w:p>
        </w:tc>
      </w:tr>
      <w:tr w:rsidR="00AA5BE1" w:rsidRPr="00032FC2" w14:paraId="5E6FBA11" w14:textId="77777777" w:rsidTr="00454E73">
        <w:trPr>
          <w:trHeight w:val="107"/>
        </w:trPr>
        <w:tc>
          <w:tcPr>
            <w:tcW w:w="13945" w:type="dxa"/>
            <w:gridSpan w:val="4"/>
            <w:shd w:val="clear" w:color="auto" w:fill="E7E6E6" w:themeFill="background2"/>
          </w:tcPr>
          <w:p w14:paraId="0CF99903" w14:textId="10A92A79" w:rsidR="00AA5BE1" w:rsidRPr="00032FC2" w:rsidRDefault="00AA5BE1" w:rsidP="00AA5BE1">
            <w:pPr>
              <w:tabs>
                <w:tab w:val="left" w:pos="1272"/>
              </w:tabs>
              <w:rPr>
                <w:rFonts w:ascii="Arial" w:hAnsi="Arial" w:cs="Arial"/>
                <w:b/>
                <w:bCs/>
                <w:sz w:val="20"/>
                <w:szCs w:val="20"/>
              </w:rPr>
            </w:pPr>
            <w:r w:rsidRPr="00032FC2">
              <w:rPr>
                <w:rFonts w:ascii="Arial" w:hAnsi="Arial" w:cs="Arial"/>
                <w:b/>
                <w:bCs/>
                <w:sz w:val="20"/>
                <w:szCs w:val="20"/>
              </w:rPr>
              <w:t xml:space="preserve">Goal 2. </w:t>
            </w:r>
            <w:r w:rsidR="006042B1" w:rsidRPr="00032FC2">
              <w:rPr>
                <w:rFonts w:ascii="Arial" w:hAnsi="Arial" w:cs="Arial"/>
                <w:b/>
                <w:bCs/>
                <w:sz w:val="20"/>
                <w:szCs w:val="20"/>
              </w:rPr>
              <w:t xml:space="preserve">   </w:t>
            </w:r>
            <w:r w:rsidRPr="00032FC2">
              <w:rPr>
                <w:rFonts w:ascii="Arial" w:hAnsi="Arial" w:cs="Arial"/>
                <w:b/>
                <w:sz w:val="20"/>
                <w:szCs w:val="20"/>
              </w:rPr>
              <w:t>Expand access to services for CSEC and their families.</w:t>
            </w:r>
          </w:p>
        </w:tc>
      </w:tr>
      <w:tr w:rsidR="00027520" w:rsidRPr="00032FC2" w14:paraId="11247699" w14:textId="77777777" w:rsidTr="00540AC0">
        <w:tc>
          <w:tcPr>
            <w:tcW w:w="2695" w:type="dxa"/>
          </w:tcPr>
          <w:p w14:paraId="7F41FDEE" w14:textId="35588B69" w:rsidR="00027520" w:rsidRPr="0053163E" w:rsidRDefault="00AA5BE1" w:rsidP="00AA5BE1">
            <w:pPr>
              <w:tabs>
                <w:tab w:val="left" w:pos="1752"/>
              </w:tabs>
              <w:rPr>
                <w:rFonts w:ascii="Arial" w:hAnsi="Arial" w:cs="Arial"/>
                <w:b/>
                <w:i/>
                <w:sz w:val="20"/>
                <w:szCs w:val="20"/>
                <w:highlight w:val="green"/>
              </w:rPr>
            </w:pPr>
            <w:r w:rsidRPr="0053163E">
              <w:rPr>
                <w:rFonts w:ascii="Arial" w:hAnsi="Arial" w:cs="Arial"/>
                <w:b/>
                <w:i/>
                <w:sz w:val="20"/>
                <w:szCs w:val="20"/>
                <w:highlight w:val="green"/>
              </w:rPr>
              <w:t>Objective 2a.</w:t>
            </w:r>
            <w:r w:rsidRPr="0053163E">
              <w:rPr>
                <w:rFonts w:ascii="Arial" w:hAnsi="Arial" w:cs="Arial"/>
                <w:sz w:val="20"/>
                <w:szCs w:val="20"/>
                <w:highlight w:val="green"/>
              </w:rPr>
              <w:t xml:space="preserve">  Increase the identification of CSEC through standardized screening tools.</w:t>
            </w:r>
          </w:p>
        </w:tc>
        <w:tc>
          <w:tcPr>
            <w:tcW w:w="5760" w:type="dxa"/>
          </w:tcPr>
          <w:p w14:paraId="58390956" w14:textId="77777777" w:rsidR="00AA5BE1" w:rsidRPr="0053163E" w:rsidRDefault="00AA5BE1" w:rsidP="00AA5BE1">
            <w:pPr>
              <w:spacing w:before="80" w:after="80"/>
              <w:rPr>
                <w:rFonts w:ascii="Arial" w:hAnsi="Arial" w:cs="Arial"/>
                <w:sz w:val="20"/>
                <w:szCs w:val="20"/>
                <w:highlight w:val="green"/>
              </w:rPr>
            </w:pPr>
            <w:r w:rsidRPr="0053163E">
              <w:rPr>
                <w:rFonts w:ascii="Arial" w:hAnsi="Arial" w:cs="Arial"/>
                <w:sz w:val="20"/>
                <w:szCs w:val="20"/>
                <w:highlight w:val="green"/>
              </w:rPr>
              <w:t>2a.1.  Facilitate standardization by including the NRIT in the policies of agencies serving CSEC, e.g., child welfare and juvenile justice.</w:t>
            </w:r>
          </w:p>
          <w:p w14:paraId="1B71E974" w14:textId="1F280515" w:rsidR="00027520" w:rsidRPr="0053163E" w:rsidRDefault="00AA5BE1" w:rsidP="00AA5BE1">
            <w:pPr>
              <w:rPr>
                <w:rFonts w:ascii="Arial" w:hAnsi="Arial" w:cs="Arial"/>
                <w:sz w:val="20"/>
                <w:szCs w:val="20"/>
                <w:highlight w:val="green"/>
              </w:rPr>
            </w:pPr>
            <w:r w:rsidRPr="0053163E">
              <w:rPr>
                <w:rFonts w:ascii="Arial" w:hAnsi="Arial" w:cs="Arial"/>
                <w:sz w:val="20"/>
                <w:szCs w:val="20"/>
                <w:highlight w:val="green"/>
              </w:rPr>
              <w:t>2a.2.  Provide information and training on the NRIT, including at the summits’ rolling out of the</w:t>
            </w:r>
            <w:r w:rsidRPr="0053163E">
              <w:rPr>
                <w:rFonts w:ascii="Arial" w:hAnsi="Arial" w:cs="Arial"/>
                <w:highlight w:val="green"/>
              </w:rPr>
              <w:t xml:space="preserve"> CSEC</w:t>
            </w:r>
            <w:r w:rsidRPr="0053163E">
              <w:rPr>
                <w:rFonts w:ascii="Arial" w:hAnsi="Arial" w:cs="Arial"/>
                <w:sz w:val="20"/>
                <w:szCs w:val="20"/>
                <w:highlight w:val="green"/>
              </w:rPr>
              <w:t xml:space="preserve"> Protocol </w:t>
            </w:r>
            <w:r w:rsidRPr="0053163E">
              <w:rPr>
                <w:rFonts w:ascii="Arial" w:hAnsi="Arial" w:cs="Arial"/>
                <w:i/>
                <w:sz w:val="20"/>
                <w:szCs w:val="20"/>
                <w:highlight w:val="green"/>
              </w:rPr>
              <w:t>(see Strategy 1a.2)</w:t>
            </w:r>
            <w:r w:rsidRPr="0053163E">
              <w:rPr>
                <w:rFonts w:ascii="Arial" w:hAnsi="Arial" w:cs="Arial"/>
                <w:sz w:val="20"/>
                <w:szCs w:val="20"/>
                <w:highlight w:val="green"/>
              </w:rPr>
              <w:t>.</w:t>
            </w:r>
          </w:p>
        </w:tc>
        <w:tc>
          <w:tcPr>
            <w:tcW w:w="4050" w:type="dxa"/>
          </w:tcPr>
          <w:p w14:paraId="123CE45F" w14:textId="77777777" w:rsidR="00027520" w:rsidRPr="0053163E" w:rsidRDefault="00540AC0" w:rsidP="00027520">
            <w:pPr>
              <w:spacing w:before="80" w:after="80"/>
              <w:rPr>
                <w:rFonts w:ascii="Arial" w:hAnsi="Arial" w:cs="Arial"/>
                <w:sz w:val="20"/>
                <w:szCs w:val="20"/>
              </w:rPr>
            </w:pPr>
            <w:r w:rsidRPr="0053163E">
              <w:rPr>
                <w:rFonts w:ascii="Arial" w:hAnsi="Arial" w:cs="Arial"/>
                <w:sz w:val="20"/>
                <w:szCs w:val="20"/>
              </w:rPr>
              <w:t xml:space="preserve">Develop Collaborative CSEC Child Welfare Policy </w:t>
            </w:r>
            <w:r w:rsidR="00264C91" w:rsidRPr="0053163E">
              <w:rPr>
                <w:rFonts w:ascii="Arial" w:hAnsi="Arial" w:cs="Arial"/>
                <w:sz w:val="20"/>
                <w:szCs w:val="20"/>
              </w:rPr>
              <w:t>including use of NRIT</w:t>
            </w:r>
          </w:p>
          <w:p w14:paraId="53F7C555" w14:textId="77777777" w:rsidR="00264C91" w:rsidRPr="0053163E" w:rsidRDefault="00264C91" w:rsidP="00027520">
            <w:pPr>
              <w:spacing w:before="80" w:after="80"/>
              <w:rPr>
                <w:rFonts w:ascii="Arial" w:hAnsi="Arial" w:cs="Arial"/>
                <w:sz w:val="20"/>
                <w:szCs w:val="20"/>
              </w:rPr>
            </w:pPr>
          </w:p>
          <w:p w14:paraId="7C15D390" w14:textId="635A3D5F" w:rsidR="00264C91" w:rsidRPr="0053163E" w:rsidRDefault="00264C91" w:rsidP="00027520">
            <w:pPr>
              <w:spacing w:before="80" w:after="80"/>
              <w:rPr>
                <w:rFonts w:ascii="Arial" w:hAnsi="Arial" w:cs="Arial"/>
                <w:sz w:val="20"/>
                <w:szCs w:val="20"/>
              </w:rPr>
            </w:pPr>
            <w:r w:rsidRPr="0053163E">
              <w:rPr>
                <w:rFonts w:ascii="Arial" w:hAnsi="Arial" w:cs="Arial"/>
                <w:sz w:val="20"/>
                <w:szCs w:val="20"/>
              </w:rPr>
              <w:t>Meet with CASAT to determine feasibility and cost of hosting of a video training.</w:t>
            </w:r>
          </w:p>
        </w:tc>
        <w:tc>
          <w:tcPr>
            <w:tcW w:w="1440" w:type="dxa"/>
          </w:tcPr>
          <w:p w14:paraId="6019E2DA" w14:textId="77777777" w:rsidR="00027520" w:rsidRPr="0053163E" w:rsidRDefault="00540AC0" w:rsidP="00027520">
            <w:pPr>
              <w:rPr>
                <w:rFonts w:ascii="Arial" w:hAnsi="Arial" w:cs="Arial"/>
                <w:sz w:val="20"/>
                <w:szCs w:val="20"/>
                <w:highlight w:val="green"/>
              </w:rPr>
            </w:pPr>
            <w:r w:rsidRPr="0053163E">
              <w:rPr>
                <w:rFonts w:ascii="Arial" w:hAnsi="Arial" w:cs="Arial"/>
                <w:sz w:val="20"/>
                <w:szCs w:val="20"/>
                <w:highlight w:val="green"/>
              </w:rPr>
              <w:t>Completed</w:t>
            </w:r>
          </w:p>
          <w:p w14:paraId="6D9B4A3F" w14:textId="77777777" w:rsidR="001930B6" w:rsidRPr="0053163E" w:rsidRDefault="001930B6" w:rsidP="00027520">
            <w:pPr>
              <w:rPr>
                <w:rFonts w:ascii="Arial" w:hAnsi="Arial" w:cs="Arial"/>
                <w:sz w:val="20"/>
                <w:szCs w:val="20"/>
                <w:highlight w:val="green"/>
              </w:rPr>
            </w:pPr>
          </w:p>
          <w:p w14:paraId="7C862563" w14:textId="77777777" w:rsidR="00B849B9" w:rsidRPr="0053163E" w:rsidRDefault="00B849B9" w:rsidP="00027520">
            <w:pPr>
              <w:rPr>
                <w:rFonts w:ascii="Arial" w:hAnsi="Arial" w:cs="Arial"/>
                <w:sz w:val="20"/>
                <w:szCs w:val="20"/>
                <w:highlight w:val="green"/>
              </w:rPr>
            </w:pPr>
          </w:p>
          <w:p w14:paraId="013E9B70" w14:textId="77777777" w:rsidR="00B849B9" w:rsidRPr="0053163E" w:rsidRDefault="00B849B9" w:rsidP="00027520">
            <w:pPr>
              <w:rPr>
                <w:rFonts w:ascii="Arial" w:hAnsi="Arial" w:cs="Arial"/>
                <w:sz w:val="20"/>
                <w:szCs w:val="20"/>
                <w:highlight w:val="green"/>
              </w:rPr>
            </w:pPr>
          </w:p>
          <w:p w14:paraId="6C624601" w14:textId="4155522F" w:rsidR="001930B6" w:rsidRPr="0053163E" w:rsidRDefault="001930B6" w:rsidP="00027520">
            <w:pPr>
              <w:rPr>
                <w:highlight w:val="green"/>
              </w:rPr>
            </w:pPr>
            <w:r w:rsidRPr="0053163E">
              <w:rPr>
                <w:rFonts w:ascii="Arial" w:hAnsi="Arial" w:cs="Arial"/>
                <w:sz w:val="20"/>
                <w:szCs w:val="20"/>
                <w:highlight w:val="green"/>
              </w:rPr>
              <w:t>Completed</w:t>
            </w:r>
          </w:p>
        </w:tc>
      </w:tr>
      <w:tr w:rsidR="00AA5BE1" w:rsidRPr="00032FC2" w14:paraId="29CA2C8F" w14:textId="77777777" w:rsidTr="00540AC0">
        <w:tc>
          <w:tcPr>
            <w:tcW w:w="2695" w:type="dxa"/>
          </w:tcPr>
          <w:p w14:paraId="0A603449" w14:textId="6AD1361E" w:rsidR="00AA5BE1" w:rsidRPr="0053163E" w:rsidRDefault="00AA5BE1" w:rsidP="00AA5BE1">
            <w:pPr>
              <w:rPr>
                <w:rFonts w:ascii="Arial" w:hAnsi="Arial" w:cs="Arial"/>
                <w:b/>
                <w:i/>
                <w:sz w:val="20"/>
                <w:szCs w:val="20"/>
                <w:highlight w:val="green"/>
              </w:rPr>
            </w:pPr>
            <w:r w:rsidRPr="0053163E">
              <w:rPr>
                <w:rFonts w:ascii="Arial" w:hAnsi="Arial" w:cs="Arial"/>
                <w:b/>
                <w:i/>
                <w:sz w:val="20"/>
                <w:szCs w:val="20"/>
                <w:highlight w:val="green"/>
              </w:rPr>
              <w:t xml:space="preserve">Objective 2b.  </w:t>
            </w:r>
            <w:r w:rsidRPr="0053163E">
              <w:rPr>
                <w:rFonts w:ascii="Arial" w:hAnsi="Arial" w:cs="Arial"/>
                <w:sz w:val="20"/>
                <w:szCs w:val="20"/>
                <w:highlight w:val="green"/>
              </w:rPr>
              <w:t>Provide a holistic continuum of care for CSEC, including quality placement options with secure funding sources.</w:t>
            </w:r>
          </w:p>
        </w:tc>
        <w:tc>
          <w:tcPr>
            <w:tcW w:w="5760" w:type="dxa"/>
          </w:tcPr>
          <w:p w14:paraId="0EFD1724" w14:textId="77777777" w:rsidR="00AA5BE1" w:rsidRPr="0053163E" w:rsidRDefault="00AA5BE1" w:rsidP="00AA5BE1">
            <w:pPr>
              <w:spacing w:before="80" w:after="80"/>
              <w:rPr>
                <w:rFonts w:ascii="Arial" w:hAnsi="Arial" w:cs="Arial"/>
                <w:sz w:val="20"/>
                <w:szCs w:val="20"/>
                <w:highlight w:val="green"/>
              </w:rPr>
            </w:pPr>
            <w:r w:rsidRPr="0053163E">
              <w:rPr>
                <w:rFonts w:ascii="Arial" w:hAnsi="Arial" w:cs="Arial"/>
                <w:sz w:val="20"/>
                <w:szCs w:val="20"/>
                <w:highlight w:val="green"/>
              </w:rPr>
              <w:t>2b.1.  Facilitate development of community shelters and drop-in centers that provide assessments and services for acute needs of CSEC and CSEC sub-populations, e.g., LGBTQ, males and CSEC who are parents; and the identification of secure funding.</w:t>
            </w:r>
          </w:p>
          <w:p w14:paraId="1E6D7AE6" w14:textId="77777777" w:rsidR="00AA5BE1" w:rsidRPr="0053163E" w:rsidRDefault="00AA5BE1" w:rsidP="00AA5BE1">
            <w:pPr>
              <w:spacing w:before="80" w:after="80"/>
              <w:rPr>
                <w:rFonts w:ascii="Arial" w:hAnsi="Arial" w:cs="Arial"/>
                <w:sz w:val="20"/>
                <w:szCs w:val="20"/>
                <w:highlight w:val="green"/>
              </w:rPr>
            </w:pPr>
            <w:r w:rsidRPr="0053163E">
              <w:rPr>
                <w:rFonts w:ascii="Arial" w:hAnsi="Arial" w:cs="Arial"/>
                <w:sz w:val="20"/>
                <w:szCs w:val="20"/>
                <w:highlight w:val="green"/>
              </w:rPr>
              <w:t>2b.2.  Facilitate the development of specialized treatment foster homes, specialized group homes and specialized residential treatment for CSEC; and the identification of secure funding.</w:t>
            </w:r>
          </w:p>
          <w:p w14:paraId="69109395" w14:textId="77777777" w:rsidR="00AA5BE1" w:rsidRPr="0053163E" w:rsidRDefault="00AA5BE1" w:rsidP="00AA5BE1">
            <w:pPr>
              <w:spacing w:before="80" w:after="80"/>
              <w:rPr>
                <w:rFonts w:ascii="Arial" w:hAnsi="Arial" w:cs="Arial"/>
                <w:sz w:val="20"/>
                <w:szCs w:val="20"/>
                <w:highlight w:val="green"/>
              </w:rPr>
            </w:pPr>
            <w:r w:rsidRPr="0053163E">
              <w:rPr>
                <w:rFonts w:ascii="Arial" w:hAnsi="Arial" w:cs="Arial"/>
                <w:sz w:val="20"/>
                <w:szCs w:val="20"/>
                <w:highlight w:val="green"/>
              </w:rPr>
              <w:t xml:space="preserve">2b.3.  Facilitate the development of residential substance abuse treatment; and the identification of secure funding.  </w:t>
            </w:r>
          </w:p>
          <w:p w14:paraId="3BFAA6A7" w14:textId="77777777" w:rsidR="00AA5BE1" w:rsidRPr="0053163E" w:rsidRDefault="00AA5BE1" w:rsidP="00AA5BE1">
            <w:pPr>
              <w:spacing w:before="80" w:after="80"/>
              <w:rPr>
                <w:rFonts w:ascii="Arial" w:hAnsi="Arial" w:cs="Arial"/>
                <w:sz w:val="20"/>
                <w:szCs w:val="20"/>
                <w:highlight w:val="green"/>
              </w:rPr>
            </w:pPr>
            <w:r w:rsidRPr="0053163E">
              <w:rPr>
                <w:rFonts w:ascii="Arial" w:hAnsi="Arial" w:cs="Arial"/>
                <w:sz w:val="20"/>
                <w:szCs w:val="20"/>
                <w:highlight w:val="green"/>
              </w:rPr>
              <w:t>2b.4.  Request changes to the Medicaid State Plan to accommodate the specialized treatment, security and length-of-stay needs of CSEC, incorporating minimum training requirements and provider standards outlined in the CSEC Protocol.</w:t>
            </w:r>
          </w:p>
          <w:p w14:paraId="27C27C88" w14:textId="46E7F9F2" w:rsidR="00AA5BE1" w:rsidRPr="0053163E" w:rsidRDefault="00AA5BE1" w:rsidP="00AA5BE1">
            <w:pPr>
              <w:rPr>
                <w:rFonts w:ascii="Arial" w:hAnsi="Arial" w:cs="Arial"/>
                <w:sz w:val="20"/>
                <w:szCs w:val="20"/>
                <w:highlight w:val="green"/>
              </w:rPr>
            </w:pPr>
            <w:r w:rsidRPr="0053163E">
              <w:rPr>
                <w:rFonts w:ascii="Arial" w:hAnsi="Arial" w:cs="Arial"/>
                <w:sz w:val="20"/>
                <w:highlight w:val="green"/>
              </w:rPr>
              <w:t xml:space="preserve"> </w:t>
            </w:r>
          </w:p>
        </w:tc>
        <w:tc>
          <w:tcPr>
            <w:tcW w:w="4050" w:type="dxa"/>
          </w:tcPr>
          <w:p w14:paraId="6B304718" w14:textId="256B4508" w:rsidR="00AA5BE1" w:rsidRPr="0053163E" w:rsidRDefault="00EB0511" w:rsidP="00027520">
            <w:pPr>
              <w:spacing w:before="80" w:after="80"/>
              <w:rPr>
                <w:rFonts w:ascii="Arial" w:hAnsi="Arial" w:cs="Arial"/>
                <w:sz w:val="20"/>
                <w:szCs w:val="20"/>
              </w:rPr>
            </w:pPr>
            <w:r w:rsidRPr="0053163E">
              <w:rPr>
                <w:rFonts w:ascii="Arial" w:hAnsi="Arial" w:cs="Arial"/>
                <w:sz w:val="20"/>
                <w:szCs w:val="20"/>
              </w:rPr>
              <w:t>Collaborate with development of SB 293 Infrastructure Plan.</w:t>
            </w:r>
            <w:r w:rsidR="002B45B1" w:rsidRPr="0053163E">
              <w:rPr>
                <w:rFonts w:ascii="Arial" w:hAnsi="Arial" w:cs="Arial"/>
                <w:sz w:val="20"/>
                <w:szCs w:val="20"/>
              </w:rPr>
              <w:t xml:space="preserve"> CSEC Coordinator to develop a plan, with partners and stakeholders, to establish the infrastructure to provide treatment, housing and other services on or before October 1, 2020.    </w:t>
            </w:r>
          </w:p>
        </w:tc>
        <w:tc>
          <w:tcPr>
            <w:tcW w:w="1440" w:type="dxa"/>
          </w:tcPr>
          <w:p w14:paraId="36244DD1" w14:textId="48436AB8" w:rsidR="00AA5BE1" w:rsidRPr="0053163E" w:rsidRDefault="00B849B9" w:rsidP="00027520">
            <w:pPr>
              <w:rPr>
                <w:rFonts w:ascii="Arial" w:hAnsi="Arial" w:cs="Arial"/>
                <w:sz w:val="20"/>
                <w:szCs w:val="20"/>
                <w:highlight w:val="green"/>
              </w:rPr>
            </w:pPr>
            <w:r w:rsidRPr="0053163E">
              <w:rPr>
                <w:rFonts w:ascii="Arial" w:hAnsi="Arial" w:cs="Arial"/>
                <w:sz w:val="20"/>
                <w:szCs w:val="20"/>
                <w:highlight w:val="green"/>
              </w:rPr>
              <w:t>Completed SB 293 Recommendations</w:t>
            </w:r>
          </w:p>
        </w:tc>
      </w:tr>
    </w:tbl>
    <w:p w14:paraId="4D69A14C" w14:textId="04DDF3BD" w:rsidR="00027520" w:rsidRPr="00032FC2" w:rsidRDefault="00027520" w:rsidP="00FA3131">
      <w:pPr>
        <w:spacing w:after="0" w:line="240" w:lineRule="auto"/>
        <w:jc w:val="center"/>
        <w:outlineLvl w:val="0"/>
        <w:rPr>
          <w:rFonts w:ascii="Arial" w:hAnsi="Arial" w:cs="Arial"/>
          <w:b/>
          <w:caps/>
        </w:rPr>
      </w:pPr>
      <w:r w:rsidRPr="00032FC2">
        <w:br w:type="page"/>
      </w:r>
      <w:r w:rsidRPr="00032FC2">
        <w:rPr>
          <w:rFonts w:ascii="Arial" w:hAnsi="Arial" w:cs="Arial"/>
          <w:b/>
          <w:caps/>
        </w:rPr>
        <w:lastRenderedPageBreak/>
        <w:t>NEVADA</w:t>
      </w:r>
      <w:r w:rsidR="00D2358D" w:rsidRPr="00032FC2">
        <w:rPr>
          <w:rFonts w:ascii="Arial" w:hAnsi="Arial" w:cs="Arial"/>
          <w:b/>
          <w:caps/>
        </w:rPr>
        <w:t xml:space="preserve"> csec strategic plan</w:t>
      </w:r>
    </w:p>
    <w:p w14:paraId="685DB0DB" w14:textId="77777777" w:rsidR="00027520" w:rsidRPr="00032FC2" w:rsidRDefault="00027520" w:rsidP="00FA3131">
      <w:pPr>
        <w:spacing w:after="0" w:line="240" w:lineRule="auto"/>
        <w:jc w:val="center"/>
        <w:rPr>
          <w:rFonts w:ascii="Arial" w:hAnsi="Arial" w:cs="Arial"/>
          <w:b/>
          <w:caps/>
        </w:rPr>
      </w:pPr>
    </w:p>
    <w:p w14:paraId="6D56B000" w14:textId="41A19E2C" w:rsidR="00027520" w:rsidRPr="00032FC2" w:rsidRDefault="00027520" w:rsidP="00FA3131">
      <w:pPr>
        <w:spacing w:after="0" w:line="240" w:lineRule="auto"/>
        <w:jc w:val="center"/>
        <w:rPr>
          <w:rFonts w:ascii="Arial" w:hAnsi="Arial" w:cs="Arial"/>
          <w:b/>
          <w:caps/>
          <w:color w:val="4472C4" w:themeColor="accent1"/>
        </w:rPr>
      </w:pPr>
      <w:r w:rsidRPr="00032FC2">
        <w:rPr>
          <w:rFonts w:ascii="Arial" w:hAnsi="Arial" w:cs="Arial"/>
          <w:b/>
          <w:caps/>
          <w:color w:val="4472C4" w:themeColor="accent1"/>
        </w:rPr>
        <w:t>Implementation ACTION Plan</w:t>
      </w:r>
    </w:p>
    <w:p w14:paraId="703DE0AA" w14:textId="77777777" w:rsidR="000341EA" w:rsidRPr="00032FC2" w:rsidRDefault="000341EA" w:rsidP="00027520">
      <w:pPr>
        <w:spacing w:after="0"/>
        <w:jc w:val="center"/>
        <w:rPr>
          <w:rFonts w:ascii="Arial" w:hAnsi="Arial" w:cs="Arial"/>
          <w:b/>
          <w:caps/>
          <w:color w:val="4472C4" w:themeColor="accent1"/>
        </w:rPr>
      </w:pPr>
    </w:p>
    <w:tbl>
      <w:tblPr>
        <w:tblStyle w:val="TableGrid"/>
        <w:tblW w:w="0" w:type="auto"/>
        <w:tblLayout w:type="fixed"/>
        <w:tblLook w:val="04A0" w:firstRow="1" w:lastRow="0" w:firstColumn="1" w:lastColumn="0" w:noHBand="0" w:noVBand="1"/>
      </w:tblPr>
      <w:tblGrid>
        <w:gridCol w:w="2695"/>
        <w:gridCol w:w="5760"/>
        <w:gridCol w:w="4050"/>
        <w:gridCol w:w="1440"/>
      </w:tblGrid>
      <w:tr w:rsidR="00027520" w:rsidRPr="00032FC2" w14:paraId="79745733" w14:textId="77777777" w:rsidTr="00454E73">
        <w:tc>
          <w:tcPr>
            <w:tcW w:w="2695" w:type="dxa"/>
          </w:tcPr>
          <w:p w14:paraId="31AAE62A" w14:textId="6F811C45" w:rsidR="00027520" w:rsidRPr="00032FC2" w:rsidRDefault="000341EA" w:rsidP="00697D1B">
            <w:pPr>
              <w:rPr>
                <w:rFonts w:ascii="Arial" w:hAnsi="Arial" w:cs="Arial"/>
                <w:b/>
                <w:bCs/>
                <w:sz w:val="20"/>
                <w:szCs w:val="20"/>
              </w:rPr>
            </w:pPr>
            <w:r w:rsidRPr="00032FC2">
              <w:rPr>
                <w:rFonts w:ascii="Arial" w:hAnsi="Arial" w:cs="Arial"/>
                <w:b/>
                <w:bCs/>
                <w:sz w:val="20"/>
                <w:szCs w:val="20"/>
              </w:rPr>
              <w:t>GOALS/OBJECTIVES</w:t>
            </w:r>
          </w:p>
          <w:p w14:paraId="044C9DF9" w14:textId="77777777" w:rsidR="00027520" w:rsidRPr="00032FC2" w:rsidRDefault="00027520" w:rsidP="00697D1B">
            <w:pPr>
              <w:rPr>
                <w:rFonts w:ascii="Arial" w:hAnsi="Arial" w:cs="Arial"/>
                <w:sz w:val="20"/>
                <w:szCs w:val="20"/>
              </w:rPr>
            </w:pPr>
          </w:p>
        </w:tc>
        <w:tc>
          <w:tcPr>
            <w:tcW w:w="5760" w:type="dxa"/>
          </w:tcPr>
          <w:p w14:paraId="0A54FC3A" w14:textId="3B98E32D" w:rsidR="00027520" w:rsidRPr="00032FC2" w:rsidRDefault="000341EA" w:rsidP="00697D1B">
            <w:pPr>
              <w:rPr>
                <w:rFonts w:ascii="Arial" w:hAnsi="Arial" w:cs="Arial"/>
                <w:b/>
                <w:bCs/>
                <w:sz w:val="20"/>
                <w:szCs w:val="20"/>
              </w:rPr>
            </w:pPr>
            <w:r w:rsidRPr="00032FC2">
              <w:rPr>
                <w:rFonts w:ascii="Arial" w:hAnsi="Arial" w:cs="Arial"/>
                <w:b/>
                <w:bCs/>
                <w:sz w:val="20"/>
                <w:szCs w:val="20"/>
              </w:rPr>
              <w:t>IMPLEMENTATION STRATEGIES</w:t>
            </w:r>
          </w:p>
        </w:tc>
        <w:tc>
          <w:tcPr>
            <w:tcW w:w="4050" w:type="dxa"/>
          </w:tcPr>
          <w:p w14:paraId="795CFB55" w14:textId="60FEDAA2" w:rsidR="00027520" w:rsidRPr="00032FC2" w:rsidRDefault="000341EA" w:rsidP="00697D1B">
            <w:pPr>
              <w:rPr>
                <w:rFonts w:ascii="Arial" w:hAnsi="Arial" w:cs="Arial"/>
                <w:b/>
                <w:bCs/>
                <w:sz w:val="20"/>
                <w:szCs w:val="20"/>
              </w:rPr>
            </w:pPr>
            <w:r w:rsidRPr="00032FC2">
              <w:rPr>
                <w:rFonts w:ascii="Arial" w:hAnsi="Arial" w:cs="Arial"/>
                <w:b/>
                <w:bCs/>
                <w:sz w:val="20"/>
                <w:szCs w:val="20"/>
              </w:rPr>
              <w:t>ACTION STEP</w:t>
            </w:r>
          </w:p>
        </w:tc>
        <w:tc>
          <w:tcPr>
            <w:tcW w:w="1440" w:type="dxa"/>
          </w:tcPr>
          <w:p w14:paraId="7F22E9E8" w14:textId="73BEF04F" w:rsidR="00027520" w:rsidRPr="00032FC2" w:rsidRDefault="000341EA" w:rsidP="00697D1B">
            <w:pPr>
              <w:rPr>
                <w:rFonts w:ascii="Arial" w:hAnsi="Arial" w:cs="Arial"/>
                <w:b/>
                <w:bCs/>
                <w:sz w:val="20"/>
                <w:szCs w:val="20"/>
              </w:rPr>
            </w:pPr>
            <w:r w:rsidRPr="00032FC2">
              <w:rPr>
                <w:rFonts w:ascii="Arial" w:hAnsi="Arial" w:cs="Arial"/>
                <w:b/>
                <w:bCs/>
                <w:sz w:val="20"/>
                <w:szCs w:val="20"/>
              </w:rPr>
              <w:t>STATUS</w:t>
            </w:r>
          </w:p>
        </w:tc>
      </w:tr>
      <w:tr w:rsidR="006042B1" w:rsidRPr="00032FC2" w14:paraId="329D0362" w14:textId="77777777" w:rsidTr="008B4BB0">
        <w:tc>
          <w:tcPr>
            <w:tcW w:w="13945" w:type="dxa"/>
            <w:gridSpan w:val="4"/>
            <w:shd w:val="clear" w:color="auto" w:fill="E7E6E6" w:themeFill="background2"/>
          </w:tcPr>
          <w:p w14:paraId="4B37C1B8" w14:textId="7C17F84B" w:rsidR="006042B1" w:rsidRPr="00032FC2" w:rsidRDefault="006042B1" w:rsidP="00AA5BE1">
            <w:pPr>
              <w:rPr>
                <w:rFonts w:ascii="Arial" w:hAnsi="Arial" w:cs="Arial"/>
                <w:b/>
                <w:i/>
                <w:iCs/>
                <w:sz w:val="20"/>
                <w:szCs w:val="20"/>
              </w:rPr>
            </w:pPr>
            <w:r w:rsidRPr="00032FC2">
              <w:rPr>
                <w:rFonts w:ascii="Arial" w:hAnsi="Arial" w:cs="Arial"/>
                <w:b/>
                <w:bCs/>
                <w:sz w:val="20"/>
                <w:szCs w:val="20"/>
              </w:rPr>
              <w:t xml:space="preserve">Goal 2.    </w:t>
            </w:r>
            <w:r w:rsidRPr="00032FC2">
              <w:rPr>
                <w:rFonts w:ascii="Arial" w:hAnsi="Arial" w:cs="Arial"/>
                <w:b/>
                <w:sz w:val="20"/>
                <w:szCs w:val="20"/>
              </w:rPr>
              <w:t xml:space="preserve">Expand access to services for CSEC and their families </w:t>
            </w:r>
            <w:r w:rsidRPr="00032FC2">
              <w:rPr>
                <w:rFonts w:ascii="Arial" w:hAnsi="Arial" w:cs="Arial"/>
                <w:b/>
                <w:i/>
                <w:iCs/>
                <w:sz w:val="20"/>
                <w:szCs w:val="20"/>
              </w:rPr>
              <w:t>continued</w:t>
            </w:r>
          </w:p>
          <w:p w14:paraId="2885DDDC" w14:textId="7511E980" w:rsidR="006042B1" w:rsidRPr="00032FC2" w:rsidRDefault="006042B1" w:rsidP="00AA5BE1">
            <w:pPr>
              <w:rPr>
                <w:rFonts w:ascii="Arial" w:hAnsi="Arial" w:cs="Arial"/>
                <w:sz w:val="20"/>
                <w:szCs w:val="20"/>
              </w:rPr>
            </w:pPr>
          </w:p>
        </w:tc>
      </w:tr>
      <w:tr w:rsidR="00AA5BE1" w:rsidRPr="00032FC2" w14:paraId="0F5D64BA" w14:textId="77777777" w:rsidTr="00454E73">
        <w:tc>
          <w:tcPr>
            <w:tcW w:w="2695" w:type="dxa"/>
          </w:tcPr>
          <w:p w14:paraId="4C97A4DC" w14:textId="77777777" w:rsidR="00AA5BE1" w:rsidRPr="0053163E" w:rsidRDefault="00AA5BE1" w:rsidP="00AA5BE1">
            <w:pPr>
              <w:rPr>
                <w:rFonts w:ascii="Arial" w:hAnsi="Arial" w:cs="Arial"/>
                <w:sz w:val="20"/>
                <w:szCs w:val="20"/>
                <w:highlight w:val="green"/>
              </w:rPr>
            </w:pPr>
          </w:p>
        </w:tc>
        <w:tc>
          <w:tcPr>
            <w:tcW w:w="5760" w:type="dxa"/>
          </w:tcPr>
          <w:p w14:paraId="7E0173DE" w14:textId="77777777" w:rsidR="00AA5BE1" w:rsidRPr="0053163E" w:rsidRDefault="00AA5BE1" w:rsidP="00AA5BE1">
            <w:pPr>
              <w:spacing w:before="80" w:after="80"/>
              <w:rPr>
                <w:rFonts w:ascii="Arial" w:hAnsi="Arial" w:cs="Arial"/>
                <w:sz w:val="20"/>
                <w:szCs w:val="20"/>
                <w:highlight w:val="green"/>
              </w:rPr>
            </w:pPr>
            <w:r w:rsidRPr="0053163E">
              <w:rPr>
                <w:rFonts w:ascii="Arial" w:hAnsi="Arial" w:cs="Arial"/>
                <w:sz w:val="20"/>
                <w:szCs w:val="20"/>
                <w:highlight w:val="green"/>
              </w:rPr>
              <w:t xml:space="preserve">2b.5.  Seek consultation and resources from the Department of Homeland Security and local law enforcement to address safety and security. </w:t>
            </w:r>
          </w:p>
          <w:p w14:paraId="709C7917" w14:textId="18C6F693" w:rsidR="00AA5BE1" w:rsidRPr="0053163E" w:rsidRDefault="00AA5BE1" w:rsidP="00AA5BE1">
            <w:pPr>
              <w:rPr>
                <w:rFonts w:ascii="Arial" w:hAnsi="Arial" w:cs="Arial"/>
                <w:sz w:val="20"/>
                <w:szCs w:val="20"/>
                <w:highlight w:val="green"/>
              </w:rPr>
            </w:pPr>
            <w:r w:rsidRPr="0053163E">
              <w:rPr>
                <w:rFonts w:ascii="Arial" w:hAnsi="Arial" w:cs="Arial"/>
                <w:sz w:val="20"/>
                <w:szCs w:val="20"/>
                <w:highlight w:val="green"/>
              </w:rPr>
              <w:t>2b.6.  Develop treatment and placement providers that are trauma- and CSEC-informed by providing discipline-specific and advanced CSEC training.</w:t>
            </w:r>
            <w:r w:rsidRPr="0053163E">
              <w:rPr>
                <w:rFonts w:ascii="Arial" w:hAnsi="Arial" w:cs="Arial"/>
                <w:sz w:val="20"/>
                <w:highlight w:val="green"/>
              </w:rPr>
              <w:t xml:space="preserve">  </w:t>
            </w:r>
          </w:p>
        </w:tc>
        <w:tc>
          <w:tcPr>
            <w:tcW w:w="4050" w:type="dxa"/>
          </w:tcPr>
          <w:p w14:paraId="3DDE5A25" w14:textId="77777777" w:rsidR="00AA5BE1" w:rsidRPr="0053163E" w:rsidRDefault="00AA5BE1" w:rsidP="00AA5BE1">
            <w:pPr>
              <w:rPr>
                <w:rFonts w:ascii="Arial" w:hAnsi="Arial" w:cs="Arial"/>
                <w:sz w:val="20"/>
                <w:szCs w:val="20"/>
              </w:rPr>
            </w:pPr>
          </w:p>
        </w:tc>
        <w:tc>
          <w:tcPr>
            <w:tcW w:w="1440" w:type="dxa"/>
          </w:tcPr>
          <w:p w14:paraId="163521C6" w14:textId="77777777" w:rsidR="00AA5BE1" w:rsidRPr="0053163E" w:rsidRDefault="00AA5BE1" w:rsidP="00AA5BE1">
            <w:pPr>
              <w:rPr>
                <w:rFonts w:ascii="Arial" w:hAnsi="Arial" w:cs="Arial"/>
                <w:sz w:val="20"/>
                <w:szCs w:val="20"/>
                <w:highlight w:val="green"/>
              </w:rPr>
            </w:pPr>
          </w:p>
        </w:tc>
      </w:tr>
      <w:tr w:rsidR="00AA5BE1" w:rsidRPr="00032FC2" w14:paraId="41ADE3E7" w14:textId="77777777" w:rsidTr="00454E73">
        <w:tc>
          <w:tcPr>
            <w:tcW w:w="2695" w:type="dxa"/>
          </w:tcPr>
          <w:p w14:paraId="659CDA80" w14:textId="77777777" w:rsidR="00454E73" w:rsidRPr="0053163E" w:rsidRDefault="00454E73" w:rsidP="00454E73">
            <w:pPr>
              <w:spacing w:before="80" w:after="80"/>
              <w:rPr>
                <w:rFonts w:ascii="Arial" w:hAnsi="Arial" w:cs="Arial"/>
                <w:sz w:val="20"/>
                <w:szCs w:val="20"/>
                <w:highlight w:val="cyan"/>
              </w:rPr>
            </w:pPr>
            <w:r w:rsidRPr="0053163E">
              <w:rPr>
                <w:rFonts w:ascii="Arial" w:hAnsi="Arial" w:cs="Arial"/>
                <w:b/>
                <w:i/>
                <w:sz w:val="20"/>
                <w:szCs w:val="20"/>
                <w:highlight w:val="cyan"/>
              </w:rPr>
              <w:t xml:space="preserve">Objective 2c.  </w:t>
            </w:r>
            <w:r w:rsidRPr="0053163E">
              <w:rPr>
                <w:rFonts w:ascii="Arial" w:hAnsi="Arial" w:cs="Arial"/>
                <w:sz w:val="20"/>
                <w:szCs w:val="20"/>
                <w:highlight w:val="cyan"/>
              </w:rPr>
              <w:t>Disseminate information regarding services available for CSEC in Nevada.</w:t>
            </w:r>
          </w:p>
          <w:p w14:paraId="0CEDE51A" w14:textId="77777777" w:rsidR="00AA5BE1" w:rsidRPr="0053163E" w:rsidRDefault="00AA5BE1" w:rsidP="00AA5BE1">
            <w:pPr>
              <w:rPr>
                <w:rFonts w:ascii="Arial" w:hAnsi="Arial" w:cs="Arial"/>
                <w:sz w:val="20"/>
                <w:szCs w:val="20"/>
                <w:highlight w:val="cyan"/>
              </w:rPr>
            </w:pPr>
          </w:p>
        </w:tc>
        <w:tc>
          <w:tcPr>
            <w:tcW w:w="5760" w:type="dxa"/>
          </w:tcPr>
          <w:p w14:paraId="13C3D047" w14:textId="77777777" w:rsidR="00454E73" w:rsidRPr="0053163E" w:rsidRDefault="00454E73" w:rsidP="00454E73">
            <w:pPr>
              <w:pStyle w:val="TableParagraph"/>
              <w:spacing w:after="80"/>
              <w:ind w:left="0"/>
              <w:rPr>
                <w:rFonts w:ascii="Arial" w:hAnsi="Arial" w:cs="Arial"/>
                <w:sz w:val="20"/>
                <w:highlight w:val="cyan"/>
              </w:rPr>
            </w:pPr>
            <w:r w:rsidRPr="0053163E">
              <w:rPr>
                <w:rFonts w:ascii="Arial" w:hAnsi="Arial" w:cs="Arial"/>
                <w:sz w:val="20"/>
                <w:highlight w:val="cyan"/>
              </w:rPr>
              <w:t>2c.1.  Include CSEC services in Nevada 2-1-1.</w:t>
            </w:r>
          </w:p>
          <w:p w14:paraId="5A19F3DB" w14:textId="77777777" w:rsidR="00454E73" w:rsidRPr="0053163E" w:rsidRDefault="00454E73" w:rsidP="00454E73">
            <w:pPr>
              <w:pStyle w:val="TableParagraph"/>
              <w:spacing w:after="80"/>
              <w:ind w:left="0"/>
              <w:rPr>
                <w:rFonts w:ascii="Arial" w:hAnsi="Arial" w:cs="Arial"/>
                <w:sz w:val="20"/>
                <w:szCs w:val="20"/>
                <w:highlight w:val="cyan"/>
              </w:rPr>
            </w:pPr>
            <w:r w:rsidRPr="0053163E">
              <w:rPr>
                <w:rFonts w:ascii="Arial" w:hAnsi="Arial" w:cs="Arial"/>
                <w:sz w:val="20"/>
                <w:szCs w:val="20"/>
                <w:highlight w:val="cyan"/>
              </w:rPr>
              <w:t>2c.2.  Post instructions of how to find services for CSEC in Nevada on the DCFS CSEC webpage, with the AG’s Office and other partner agencies providing links to the instructions on their websites.</w:t>
            </w:r>
          </w:p>
          <w:p w14:paraId="30ACFE03" w14:textId="77777777" w:rsidR="00454E73" w:rsidRPr="0053163E" w:rsidRDefault="00454E73" w:rsidP="00454E73">
            <w:pPr>
              <w:pStyle w:val="TableParagraph"/>
              <w:tabs>
                <w:tab w:val="left" w:pos="331"/>
              </w:tabs>
              <w:spacing w:after="80"/>
              <w:ind w:left="0"/>
              <w:rPr>
                <w:rFonts w:ascii="Arial" w:hAnsi="Arial" w:cs="Arial"/>
                <w:sz w:val="20"/>
                <w:highlight w:val="cyan"/>
              </w:rPr>
            </w:pPr>
            <w:r w:rsidRPr="0053163E">
              <w:rPr>
                <w:rFonts w:ascii="Arial" w:hAnsi="Arial" w:cs="Arial"/>
                <w:sz w:val="20"/>
                <w:highlight w:val="cyan"/>
              </w:rPr>
              <w:t>2c.3.  Explore use of a mobile resource application, e.g., Grace City.</w:t>
            </w:r>
          </w:p>
          <w:p w14:paraId="3B4C7460" w14:textId="77777777" w:rsidR="00454E73" w:rsidRPr="0053163E" w:rsidRDefault="00454E73" w:rsidP="00454E73">
            <w:pPr>
              <w:rPr>
                <w:rFonts w:ascii="Arial" w:hAnsi="Arial" w:cs="Arial"/>
                <w:sz w:val="20"/>
                <w:highlight w:val="cyan"/>
              </w:rPr>
            </w:pPr>
            <w:r w:rsidRPr="0053163E">
              <w:rPr>
                <w:rFonts w:ascii="Arial" w:hAnsi="Arial" w:cs="Arial"/>
                <w:sz w:val="20"/>
                <w:highlight w:val="cyan"/>
              </w:rPr>
              <w:t xml:space="preserve">2c.4.  Utilize the CSEC Coordinator as the central point for receiving and updating new resources </w:t>
            </w:r>
            <w:r w:rsidRPr="0053163E">
              <w:rPr>
                <w:rFonts w:ascii="Arial" w:hAnsi="Arial" w:cs="Arial"/>
                <w:i/>
                <w:sz w:val="20"/>
                <w:highlight w:val="cyan"/>
              </w:rPr>
              <w:t>(see Strategy 5a.2)</w:t>
            </w:r>
            <w:r w:rsidRPr="0053163E">
              <w:rPr>
                <w:rFonts w:ascii="Arial" w:hAnsi="Arial" w:cs="Arial"/>
                <w:sz w:val="20"/>
                <w:highlight w:val="cyan"/>
              </w:rPr>
              <w:t>.</w:t>
            </w:r>
          </w:p>
          <w:p w14:paraId="1D7ACC65" w14:textId="1521587D" w:rsidR="00264C91" w:rsidRPr="0053163E" w:rsidRDefault="00264C91" w:rsidP="00454E73">
            <w:pPr>
              <w:rPr>
                <w:rFonts w:ascii="Arial" w:hAnsi="Arial" w:cs="Arial"/>
                <w:sz w:val="20"/>
                <w:szCs w:val="20"/>
                <w:highlight w:val="cyan"/>
              </w:rPr>
            </w:pPr>
          </w:p>
        </w:tc>
        <w:tc>
          <w:tcPr>
            <w:tcW w:w="4050" w:type="dxa"/>
          </w:tcPr>
          <w:p w14:paraId="08A6606D" w14:textId="6D17827B" w:rsidR="00AA5BE1" w:rsidRPr="0053163E" w:rsidRDefault="00264C91" w:rsidP="00AA5BE1">
            <w:pPr>
              <w:rPr>
                <w:rFonts w:ascii="Arial" w:hAnsi="Arial" w:cs="Arial"/>
                <w:sz w:val="20"/>
                <w:szCs w:val="20"/>
              </w:rPr>
            </w:pPr>
            <w:r w:rsidRPr="0053163E">
              <w:rPr>
                <w:rFonts w:ascii="Arial" w:hAnsi="Arial" w:cs="Arial"/>
                <w:sz w:val="20"/>
                <w:szCs w:val="20"/>
              </w:rPr>
              <w:t>2-1-1 Application Process provided to CSEC prevention and treatment providers encouraging to register</w:t>
            </w:r>
            <w:r w:rsidR="00D2358D" w:rsidRPr="0053163E">
              <w:rPr>
                <w:rFonts w:ascii="Arial" w:hAnsi="Arial" w:cs="Arial"/>
                <w:sz w:val="20"/>
                <w:szCs w:val="20"/>
              </w:rPr>
              <w:t>.</w:t>
            </w:r>
          </w:p>
          <w:p w14:paraId="0613F151" w14:textId="77777777" w:rsidR="00264C91" w:rsidRPr="0053163E" w:rsidRDefault="00264C91" w:rsidP="00AA5BE1">
            <w:pPr>
              <w:rPr>
                <w:rFonts w:ascii="Arial" w:hAnsi="Arial" w:cs="Arial"/>
                <w:sz w:val="20"/>
                <w:szCs w:val="20"/>
              </w:rPr>
            </w:pPr>
          </w:p>
          <w:p w14:paraId="6FB3F06A" w14:textId="77777777" w:rsidR="00264C91" w:rsidRPr="0053163E" w:rsidRDefault="00264C91" w:rsidP="00AA5BE1">
            <w:pPr>
              <w:rPr>
                <w:rFonts w:ascii="Arial" w:hAnsi="Arial" w:cs="Arial"/>
                <w:sz w:val="20"/>
                <w:szCs w:val="20"/>
              </w:rPr>
            </w:pPr>
          </w:p>
          <w:p w14:paraId="5B89D7C6" w14:textId="77777777" w:rsidR="00264C91" w:rsidRPr="0053163E" w:rsidRDefault="00264C91" w:rsidP="00AA5BE1">
            <w:pPr>
              <w:rPr>
                <w:rFonts w:ascii="Arial" w:hAnsi="Arial" w:cs="Arial"/>
                <w:sz w:val="20"/>
                <w:szCs w:val="20"/>
              </w:rPr>
            </w:pPr>
          </w:p>
          <w:p w14:paraId="59DBA2DC" w14:textId="77777777" w:rsidR="00264C91" w:rsidRPr="0053163E" w:rsidRDefault="00264C91" w:rsidP="00AA5BE1">
            <w:pPr>
              <w:rPr>
                <w:rFonts w:ascii="Arial" w:hAnsi="Arial" w:cs="Arial"/>
                <w:sz w:val="20"/>
                <w:szCs w:val="20"/>
              </w:rPr>
            </w:pPr>
          </w:p>
          <w:p w14:paraId="5CA72991" w14:textId="77777777" w:rsidR="00264C91" w:rsidRPr="0053163E" w:rsidRDefault="00264C91" w:rsidP="00AA5BE1">
            <w:pPr>
              <w:rPr>
                <w:rFonts w:ascii="Arial" w:hAnsi="Arial" w:cs="Arial"/>
                <w:sz w:val="20"/>
                <w:szCs w:val="20"/>
              </w:rPr>
            </w:pPr>
          </w:p>
          <w:p w14:paraId="0B001024" w14:textId="340D2206" w:rsidR="00264C91" w:rsidRPr="0053163E" w:rsidRDefault="00264C91" w:rsidP="00AA5BE1">
            <w:pPr>
              <w:rPr>
                <w:rFonts w:ascii="Arial" w:hAnsi="Arial" w:cs="Arial"/>
                <w:sz w:val="20"/>
                <w:szCs w:val="20"/>
              </w:rPr>
            </w:pPr>
          </w:p>
        </w:tc>
        <w:tc>
          <w:tcPr>
            <w:tcW w:w="1440" w:type="dxa"/>
          </w:tcPr>
          <w:p w14:paraId="33EE51AE" w14:textId="77777777" w:rsidR="0053163E" w:rsidRDefault="0053163E" w:rsidP="00AA5BE1">
            <w:pPr>
              <w:rPr>
                <w:rFonts w:ascii="Arial" w:hAnsi="Arial" w:cs="Arial"/>
                <w:sz w:val="20"/>
                <w:szCs w:val="20"/>
                <w:highlight w:val="cyan"/>
              </w:rPr>
            </w:pPr>
          </w:p>
          <w:p w14:paraId="5F9700C1" w14:textId="38691F9B" w:rsidR="00AA5BE1" w:rsidRPr="0053163E" w:rsidRDefault="0053163E" w:rsidP="00AA5BE1">
            <w:pPr>
              <w:rPr>
                <w:rFonts w:ascii="Arial" w:hAnsi="Arial" w:cs="Arial"/>
                <w:sz w:val="20"/>
                <w:szCs w:val="20"/>
                <w:highlight w:val="cyan"/>
              </w:rPr>
            </w:pPr>
            <w:r>
              <w:rPr>
                <w:rFonts w:ascii="Arial" w:hAnsi="Arial" w:cs="Arial"/>
                <w:sz w:val="20"/>
                <w:szCs w:val="20"/>
                <w:highlight w:val="cyan"/>
              </w:rPr>
              <w:t>EES</w:t>
            </w:r>
          </w:p>
          <w:p w14:paraId="3738FBA6" w14:textId="77777777" w:rsidR="00264C91" w:rsidRPr="0053163E" w:rsidRDefault="00264C91" w:rsidP="00AA5BE1">
            <w:pPr>
              <w:rPr>
                <w:rFonts w:ascii="Arial" w:hAnsi="Arial" w:cs="Arial"/>
                <w:sz w:val="20"/>
                <w:szCs w:val="20"/>
                <w:highlight w:val="cyan"/>
              </w:rPr>
            </w:pPr>
          </w:p>
          <w:p w14:paraId="3F950E79" w14:textId="77777777" w:rsidR="00264C91" w:rsidRPr="0053163E" w:rsidRDefault="00264C91" w:rsidP="00AA5BE1">
            <w:pPr>
              <w:rPr>
                <w:rFonts w:ascii="Arial" w:hAnsi="Arial" w:cs="Arial"/>
                <w:sz w:val="20"/>
                <w:szCs w:val="20"/>
                <w:highlight w:val="cyan"/>
              </w:rPr>
            </w:pPr>
          </w:p>
          <w:p w14:paraId="77183BC5" w14:textId="77777777" w:rsidR="00264C91" w:rsidRPr="0053163E" w:rsidRDefault="00264C91" w:rsidP="00AA5BE1">
            <w:pPr>
              <w:rPr>
                <w:rFonts w:ascii="Arial" w:hAnsi="Arial" w:cs="Arial"/>
                <w:sz w:val="20"/>
                <w:szCs w:val="20"/>
                <w:highlight w:val="cyan"/>
              </w:rPr>
            </w:pPr>
          </w:p>
          <w:p w14:paraId="349F535A" w14:textId="77777777" w:rsidR="00264C91" w:rsidRPr="0053163E" w:rsidRDefault="00264C91" w:rsidP="00AA5BE1">
            <w:pPr>
              <w:rPr>
                <w:rFonts w:ascii="Arial" w:hAnsi="Arial" w:cs="Arial"/>
                <w:sz w:val="20"/>
                <w:szCs w:val="20"/>
                <w:highlight w:val="cyan"/>
              </w:rPr>
            </w:pPr>
          </w:p>
          <w:p w14:paraId="3799E7B0" w14:textId="77777777" w:rsidR="00264C91" w:rsidRPr="0053163E" w:rsidRDefault="00264C91" w:rsidP="00AA5BE1">
            <w:pPr>
              <w:rPr>
                <w:rFonts w:ascii="Arial" w:hAnsi="Arial" w:cs="Arial"/>
                <w:sz w:val="20"/>
                <w:szCs w:val="20"/>
                <w:highlight w:val="cyan"/>
              </w:rPr>
            </w:pPr>
          </w:p>
          <w:p w14:paraId="6AD47CE0" w14:textId="77777777" w:rsidR="00264C91" w:rsidRPr="0053163E" w:rsidRDefault="00264C91" w:rsidP="00AA5BE1">
            <w:pPr>
              <w:rPr>
                <w:rFonts w:ascii="Arial" w:hAnsi="Arial" w:cs="Arial"/>
                <w:sz w:val="20"/>
                <w:szCs w:val="20"/>
                <w:highlight w:val="cyan"/>
              </w:rPr>
            </w:pPr>
          </w:p>
          <w:p w14:paraId="295C83DC" w14:textId="77777777" w:rsidR="00264C91" w:rsidRPr="0053163E" w:rsidRDefault="00264C91" w:rsidP="00AA5BE1">
            <w:pPr>
              <w:rPr>
                <w:rFonts w:ascii="Arial" w:hAnsi="Arial" w:cs="Arial"/>
                <w:sz w:val="20"/>
                <w:szCs w:val="20"/>
                <w:highlight w:val="cyan"/>
              </w:rPr>
            </w:pPr>
          </w:p>
          <w:p w14:paraId="472F808D" w14:textId="77777777" w:rsidR="00264C91" w:rsidRPr="0053163E" w:rsidRDefault="00264C91" w:rsidP="00AA5BE1">
            <w:pPr>
              <w:rPr>
                <w:rFonts w:ascii="Arial" w:hAnsi="Arial" w:cs="Arial"/>
                <w:sz w:val="20"/>
                <w:szCs w:val="20"/>
                <w:highlight w:val="cyan"/>
              </w:rPr>
            </w:pPr>
          </w:p>
          <w:p w14:paraId="1C77F991" w14:textId="1D06409B" w:rsidR="00264C91" w:rsidRPr="0053163E" w:rsidRDefault="00264C91" w:rsidP="00AA5BE1">
            <w:pPr>
              <w:rPr>
                <w:rFonts w:ascii="Arial" w:hAnsi="Arial" w:cs="Arial"/>
                <w:sz w:val="20"/>
                <w:szCs w:val="20"/>
                <w:highlight w:val="cyan"/>
              </w:rPr>
            </w:pPr>
          </w:p>
        </w:tc>
      </w:tr>
      <w:tr w:rsidR="00454E73" w:rsidRPr="00032FC2" w14:paraId="7DA8812C" w14:textId="77777777" w:rsidTr="00454E73">
        <w:tc>
          <w:tcPr>
            <w:tcW w:w="12505" w:type="dxa"/>
            <w:gridSpan w:val="3"/>
            <w:shd w:val="clear" w:color="auto" w:fill="E7E6E6" w:themeFill="background2"/>
          </w:tcPr>
          <w:p w14:paraId="53C5A381" w14:textId="77777777" w:rsidR="00454E73" w:rsidRPr="0053163E" w:rsidRDefault="00454E73" w:rsidP="00AA5BE1">
            <w:pPr>
              <w:rPr>
                <w:rFonts w:ascii="Arial" w:hAnsi="Arial" w:cs="Arial"/>
                <w:b/>
                <w:sz w:val="20"/>
                <w:szCs w:val="20"/>
              </w:rPr>
            </w:pPr>
            <w:r w:rsidRPr="0053163E">
              <w:rPr>
                <w:b/>
                <w:bCs/>
              </w:rPr>
              <w:t>Goal 3</w:t>
            </w:r>
            <w:r w:rsidRPr="0053163E">
              <w:t xml:space="preserve">. </w:t>
            </w:r>
            <w:r w:rsidR="006042B1" w:rsidRPr="0053163E">
              <w:t xml:space="preserve">  </w:t>
            </w:r>
            <w:r w:rsidRPr="0053163E">
              <w:rPr>
                <w:rFonts w:ascii="Arial" w:hAnsi="Arial" w:cs="Arial"/>
                <w:b/>
                <w:sz w:val="20"/>
                <w:szCs w:val="20"/>
              </w:rPr>
              <w:t>Improve outcomes for CSEC through increased expertise and data-driven services.</w:t>
            </w:r>
          </w:p>
          <w:p w14:paraId="26294564" w14:textId="1918496D" w:rsidR="008B22F0" w:rsidRPr="0053163E" w:rsidRDefault="008B22F0" w:rsidP="00AA5BE1"/>
        </w:tc>
        <w:tc>
          <w:tcPr>
            <w:tcW w:w="1440" w:type="dxa"/>
          </w:tcPr>
          <w:p w14:paraId="1857DC3B" w14:textId="77777777" w:rsidR="00454E73" w:rsidRPr="00032FC2" w:rsidRDefault="00454E73" w:rsidP="00AA5BE1"/>
        </w:tc>
      </w:tr>
      <w:tr w:rsidR="00AA5BE1" w:rsidRPr="00032FC2" w14:paraId="27094519" w14:textId="77777777" w:rsidTr="00454E73">
        <w:tc>
          <w:tcPr>
            <w:tcW w:w="2695" w:type="dxa"/>
          </w:tcPr>
          <w:p w14:paraId="44706899" w14:textId="3C1922B0" w:rsidR="00AA5BE1" w:rsidRPr="0053163E" w:rsidRDefault="00454E73" w:rsidP="00454E73">
            <w:pPr>
              <w:tabs>
                <w:tab w:val="left" w:pos="1740"/>
              </w:tabs>
              <w:rPr>
                <w:highlight w:val="yellow"/>
              </w:rPr>
            </w:pPr>
            <w:r w:rsidRPr="0053163E">
              <w:rPr>
                <w:rFonts w:ascii="Arial" w:hAnsi="Arial" w:cs="Arial"/>
                <w:b/>
                <w:i/>
                <w:sz w:val="20"/>
                <w:szCs w:val="20"/>
                <w:highlight w:val="yellow"/>
              </w:rPr>
              <w:t xml:space="preserve">Objective 3a.  </w:t>
            </w:r>
            <w:r w:rsidRPr="0053163E">
              <w:rPr>
                <w:rFonts w:ascii="Arial" w:hAnsi="Arial" w:cs="Arial"/>
                <w:sz w:val="20"/>
                <w:szCs w:val="20"/>
                <w:highlight w:val="yellow"/>
              </w:rPr>
              <w:t>Provide CSEC-informed awareness and advanced (e.g., trauma-informed, stages of change) trainings for those who serve CSEC, identifying secure funding sources.</w:t>
            </w:r>
          </w:p>
        </w:tc>
        <w:tc>
          <w:tcPr>
            <w:tcW w:w="5760" w:type="dxa"/>
          </w:tcPr>
          <w:p w14:paraId="27E5DFBD" w14:textId="0DDADF77" w:rsidR="00454E73" w:rsidRPr="0053163E" w:rsidRDefault="009C207E" w:rsidP="00454E73">
            <w:pPr>
              <w:pStyle w:val="TableParagraph"/>
              <w:spacing w:after="80"/>
              <w:ind w:left="0"/>
              <w:rPr>
                <w:rFonts w:ascii="Arial" w:hAnsi="Arial" w:cs="Arial"/>
                <w:sz w:val="20"/>
                <w:highlight w:val="yellow"/>
              </w:rPr>
            </w:pPr>
            <w:r w:rsidRPr="0053163E">
              <w:rPr>
                <w:rFonts w:ascii="Arial" w:hAnsi="Arial" w:cs="Arial"/>
                <w:sz w:val="20"/>
                <w:highlight w:val="yellow"/>
              </w:rPr>
              <w:t>3.1. Develop and provide on-line CSEC awareness training accessible to all CSEC stakeholders in Nevada</w:t>
            </w:r>
            <w:r w:rsidR="00454E73" w:rsidRPr="0053163E">
              <w:rPr>
                <w:rFonts w:ascii="Arial" w:hAnsi="Arial" w:cs="Arial"/>
                <w:i/>
                <w:sz w:val="20"/>
                <w:highlight w:val="yellow"/>
              </w:rPr>
              <w:t>.</w:t>
            </w:r>
          </w:p>
          <w:p w14:paraId="38C52D1A" w14:textId="77777777" w:rsidR="00454E73" w:rsidRPr="0053163E" w:rsidRDefault="00454E73" w:rsidP="00454E73">
            <w:pPr>
              <w:pStyle w:val="TableParagraph"/>
              <w:spacing w:after="80"/>
              <w:ind w:left="0"/>
              <w:rPr>
                <w:rFonts w:ascii="Arial" w:hAnsi="Arial" w:cs="Arial"/>
                <w:sz w:val="20"/>
                <w:highlight w:val="yellow"/>
              </w:rPr>
            </w:pPr>
            <w:r w:rsidRPr="0053163E">
              <w:rPr>
                <w:rFonts w:ascii="Arial" w:hAnsi="Arial" w:cs="Arial"/>
                <w:sz w:val="20"/>
                <w:highlight w:val="yellow"/>
              </w:rPr>
              <w:t>3a.2. Provide training for members of regional/tribal CSEC task forces and multidisciplinary teams, including first responders and service providers, based on the minimum training recommendations outlined in the</w:t>
            </w:r>
            <w:r w:rsidRPr="0053163E">
              <w:rPr>
                <w:rFonts w:ascii="Arial" w:hAnsi="Arial" w:cs="Arial"/>
                <w:highlight w:val="yellow"/>
              </w:rPr>
              <w:t xml:space="preserve"> CSEC</w:t>
            </w:r>
            <w:r w:rsidRPr="0053163E">
              <w:rPr>
                <w:rFonts w:ascii="Arial" w:hAnsi="Arial" w:cs="Arial"/>
                <w:sz w:val="20"/>
                <w:highlight w:val="yellow"/>
              </w:rPr>
              <w:t xml:space="preserve"> Protocol.</w:t>
            </w:r>
          </w:p>
          <w:p w14:paraId="7F60174F" w14:textId="77777777" w:rsidR="00454E73" w:rsidRPr="0053163E" w:rsidRDefault="00454E73" w:rsidP="00454E73">
            <w:pPr>
              <w:pStyle w:val="TableParagraph"/>
              <w:spacing w:after="80"/>
              <w:ind w:left="0"/>
              <w:rPr>
                <w:rFonts w:ascii="Arial" w:hAnsi="Arial" w:cs="Arial"/>
                <w:sz w:val="20"/>
                <w:highlight w:val="yellow"/>
              </w:rPr>
            </w:pPr>
            <w:r w:rsidRPr="0053163E">
              <w:rPr>
                <w:rFonts w:ascii="Arial" w:hAnsi="Arial" w:cs="Arial"/>
                <w:sz w:val="20"/>
                <w:highlight w:val="yellow"/>
              </w:rPr>
              <w:t>3a.3.  Develop new trainers by providing a TOT, using the TOT CSEC curriculum identified in the</w:t>
            </w:r>
            <w:r w:rsidRPr="0053163E">
              <w:rPr>
                <w:rFonts w:ascii="Arial" w:hAnsi="Arial" w:cs="Arial"/>
                <w:highlight w:val="yellow"/>
              </w:rPr>
              <w:t xml:space="preserve"> CSEC</w:t>
            </w:r>
            <w:r w:rsidRPr="0053163E">
              <w:rPr>
                <w:rFonts w:ascii="Arial" w:hAnsi="Arial" w:cs="Arial"/>
                <w:sz w:val="20"/>
                <w:highlight w:val="yellow"/>
              </w:rPr>
              <w:t xml:space="preserve"> Protocol.</w:t>
            </w:r>
          </w:p>
          <w:p w14:paraId="276999EA" w14:textId="246B1BE0" w:rsidR="00454E73" w:rsidRPr="0053163E" w:rsidRDefault="00454E73" w:rsidP="000341EA">
            <w:pPr>
              <w:rPr>
                <w:rFonts w:ascii="Arial" w:hAnsi="Arial" w:cs="Arial"/>
                <w:sz w:val="20"/>
                <w:szCs w:val="20"/>
                <w:highlight w:val="yellow"/>
              </w:rPr>
            </w:pPr>
            <w:r w:rsidRPr="0053163E">
              <w:rPr>
                <w:rFonts w:ascii="Arial" w:hAnsi="Arial" w:cs="Arial"/>
                <w:sz w:val="20"/>
                <w:highlight w:val="yellow"/>
              </w:rPr>
              <w:t>3a.4.  Identify a statewide funding pool for training, with training funding requests</w:t>
            </w:r>
            <w:r w:rsidRPr="0053163E">
              <w:rPr>
                <w:rFonts w:ascii="Arial" w:hAnsi="Arial" w:cs="Arial"/>
                <w:sz w:val="20"/>
                <w:szCs w:val="20"/>
                <w:highlight w:val="yellow"/>
              </w:rPr>
              <w:t xml:space="preserve"> submitted through Coalition-recognized </w:t>
            </w:r>
            <w:r w:rsidRPr="0053163E">
              <w:rPr>
                <w:rFonts w:ascii="Arial" w:hAnsi="Arial" w:cs="Arial"/>
                <w:sz w:val="20"/>
                <w:highlight w:val="yellow"/>
              </w:rPr>
              <w:t>regional/tribal CSEC task forces.</w:t>
            </w:r>
          </w:p>
        </w:tc>
        <w:tc>
          <w:tcPr>
            <w:tcW w:w="4050" w:type="dxa"/>
          </w:tcPr>
          <w:p w14:paraId="5FFEE2B5" w14:textId="45F85297" w:rsidR="00AA5BE1" w:rsidRPr="0053163E" w:rsidRDefault="00264C91" w:rsidP="00AA5BE1">
            <w:pPr>
              <w:rPr>
                <w:rFonts w:ascii="Arial" w:hAnsi="Arial" w:cs="Arial"/>
                <w:sz w:val="20"/>
                <w:szCs w:val="20"/>
              </w:rPr>
            </w:pPr>
            <w:r w:rsidRPr="0053163E">
              <w:rPr>
                <w:rFonts w:ascii="Arial" w:hAnsi="Arial" w:cs="Arial"/>
                <w:sz w:val="20"/>
                <w:szCs w:val="20"/>
              </w:rPr>
              <w:t xml:space="preserve">Meet with </w:t>
            </w:r>
            <w:r w:rsidR="00725E7A" w:rsidRPr="0053163E">
              <w:rPr>
                <w:rFonts w:ascii="Arial" w:hAnsi="Arial" w:cs="Arial"/>
                <w:sz w:val="20"/>
                <w:szCs w:val="20"/>
              </w:rPr>
              <w:t>UNR – Center for Application of Substance Abuse Technologies (CASAT)</w:t>
            </w:r>
            <w:r w:rsidRPr="0053163E">
              <w:rPr>
                <w:rFonts w:ascii="Arial" w:hAnsi="Arial" w:cs="Arial"/>
                <w:sz w:val="20"/>
                <w:szCs w:val="20"/>
              </w:rPr>
              <w:t xml:space="preserve"> to determine feasibility and cost of hosting on-line training via 3 types of formats.</w:t>
            </w:r>
          </w:p>
          <w:p w14:paraId="164A09D6" w14:textId="77777777" w:rsidR="00264C91" w:rsidRPr="0053163E" w:rsidRDefault="00264C91" w:rsidP="00AA5BE1">
            <w:pPr>
              <w:rPr>
                <w:rFonts w:ascii="Arial" w:hAnsi="Arial" w:cs="Arial"/>
                <w:sz w:val="20"/>
                <w:szCs w:val="20"/>
              </w:rPr>
            </w:pPr>
          </w:p>
          <w:p w14:paraId="194261CE" w14:textId="13E93714" w:rsidR="00264C91" w:rsidRPr="0053163E" w:rsidRDefault="00264C91" w:rsidP="00AA5BE1"/>
        </w:tc>
        <w:tc>
          <w:tcPr>
            <w:tcW w:w="1440" w:type="dxa"/>
          </w:tcPr>
          <w:p w14:paraId="0C48A256" w14:textId="1C853FDC" w:rsidR="00264C91" w:rsidRDefault="00264C91" w:rsidP="00AA5BE1">
            <w:pPr>
              <w:rPr>
                <w:rFonts w:ascii="Arial" w:hAnsi="Arial" w:cs="Arial"/>
                <w:sz w:val="20"/>
                <w:szCs w:val="20"/>
                <w:highlight w:val="yellow"/>
              </w:rPr>
            </w:pPr>
          </w:p>
          <w:p w14:paraId="3EEF954B" w14:textId="0D998640" w:rsidR="0053163E" w:rsidRPr="0053163E" w:rsidRDefault="0053163E" w:rsidP="00AA5BE1">
            <w:pPr>
              <w:rPr>
                <w:rFonts w:ascii="Arial" w:hAnsi="Arial" w:cs="Arial"/>
                <w:sz w:val="20"/>
                <w:szCs w:val="20"/>
                <w:highlight w:val="yellow"/>
              </w:rPr>
            </w:pPr>
            <w:r>
              <w:rPr>
                <w:rFonts w:ascii="Arial" w:hAnsi="Arial" w:cs="Arial"/>
                <w:sz w:val="20"/>
                <w:szCs w:val="20"/>
                <w:highlight w:val="yellow"/>
              </w:rPr>
              <w:t>TFS</w:t>
            </w:r>
          </w:p>
          <w:p w14:paraId="63B204FF" w14:textId="3F768839" w:rsidR="00264C91" w:rsidRPr="0053163E" w:rsidRDefault="00264C91" w:rsidP="00AA5BE1">
            <w:pPr>
              <w:rPr>
                <w:rFonts w:ascii="Arial" w:hAnsi="Arial" w:cs="Arial"/>
                <w:sz w:val="20"/>
                <w:szCs w:val="20"/>
                <w:highlight w:val="yellow"/>
              </w:rPr>
            </w:pPr>
          </w:p>
          <w:p w14:paraId="0AE5D27D" w14:textId="77777777" w:rsidR="00264C91" w:rsidRPr="0053163E" w:rsidRDefault="00264C91" w:rsidP="00264C91">
            <w:pPr>
              <w:rPr>
                <w:rFonts w:ascii="Arial" w:hAnsi="Arial" w:cs="Arial"/>
                <w:sz w:val="20"/>
                <w:szCs w:val="20"/>
                <w:highlight w:val="yellow"/>
              </w:rPr>
            </w:pPr>
          </w:p>
          <w:p w14:paraId="094CC3EC" w14:textId="77777777" w:rsidR="00264C91" w:rsidRPr="0053163E" w:rsidRDefault="00264C91" w:rsidP="00264C91">
            <w:pPr>
              <w:rPr>
                <w:highlight w:val="yellow"/>
              </w:rPr>
            </w:pPr>
          </w:p>
          <w:p w14:paraId="172FF00E" w14:textId="77777777" w:rsidR="00264C91" w:rsidRPr="0053163E" w:rsidRDefault="00264C91" w:rsidP="00264C91">
            <w:pPr>
              <w:rPr>
                <w:highlight w:val="yellow"/>
              </w:rPr>
            </w:pPr>
          </w:p>
          <w:p w14:paraId="22AECD5E" w14:textId="23508599" w:rsidR="00264C91" w:rsidRPr="0053163E" w:rsidRDefault="00264C91" w:rsidP="00264C91">
            <w:pPr>
              <w:jc w:val="center"/>
              <w:rPr>
                <w:highlight w:val="yellow"/>
              </w:rPr>
            </w:pPr>
          </w:p>
        </w:tc>
      </w:tr>
    </w:tbl>
    <w:p w14:paraId="04876ACB" w14:textId="199F16D3" w:rsidR="00027520" w:rsidRPr="00032FC2" w:rsidRDefault="00027520"/>
    <w:p w14:paraId="3B9D5906" w14:textId="7C769AA4" w:rsidR="00540AC0" w:rsidRPr="00032FC2" w:rsidRDefault="00540AC0" w:rsidP="00D2358D">
      <w:pPr>
        <w:jc w:val="center"/>
        <w:rPr>
          <w:rFonts w:ascii="Arial" w:hAnsi="Arial" w:cs="Arial"/>
          <w:b/>
          <w:caps/>
        </w:rPr>
      </w:pPr>
      <w:r w:rsidRPr="00032FC2">
        <w:br w:type="page"/>
      </w:r>
      <w:r w:rsidR="00D2358D" w:rsidRPr="00032FC2">
        <w:rPr>
          <w:rFonts w:ascii="Arial" w:hAnsi="Arial" w:cs="Arial"/>
          <w:b/>
          <w:caps/>
          <w:szCs w:val="38"/>
        </w:rPr>
        <w:t xml:space="preserve"> </w:t>
      </w:r>
      <w:r w:rsidR="00D2358D" w:rsidRPr="00032FC2">
        <w:rPr>
          <w:rFonts w:ascii="Arial" w:hAnsi="Arial" w:cs="Arial"/>
          <w:b/>
          <w:caps/>
        </w:rPr>
        <w:t>nevada cSEC Strategic Plan</w:t>
      </w:r>
    </w:p>
    <w:p w14:paraId="1E6D0031" w14:textId="10E0BC11" w:rsidR="00540AC0" w:rsidRPr="00032FC2" w:rsidRDefault="00540AC0" w:rsidP="00540AC0">
      <w:pPr>
        <w:spacing w:after="0"/>
        <w:jc w:val="center"/>
        <w:rPr>
          <w:rFonts w:ascii="Arial" w:hAnsi="Arial" w:cs="Arial"/>
          <w:b/>
          <w:caps/>
          <w:color w:val="4472C4" w:themeColor="accent1"/>
        </w:rPr>
      </w:pPr>
      <w:r w:rsidRPr="00032FC2">
        <w:rPr>
          <w:rFonts w:ascii="Arial" w:hAnsi="Arial" w:cs="Arial"/>
          <w:b/>
          <w:caps/>
          <w:color w:val="4472C4" w:themeColor="accent1"/>
        </w:rPr>
        <w:t>Implementation ACTION Plan</w:t>
      </w:r>
    </w:p>
    <w:p w14:paraId="189B97A5" w14:textId="77777777" w:rsidR="000341EA" w:rsidRPr="00032FC2" w:rsidRDefault="000341EA" w:rsidP="00540AC0">
      <w:pPr>
        <w:spacing w:after="0"/>
        <w:jc w:val="center"/>
        <w:rPr>
          <w:rFonts w:ascii="Arial" w:hAnsi="Arial" w:cs="Arial"/>
          <w:b/>
          <w:caps/>
          <w:color w:val="4472C4" w:themeColor="accent1"/>
        </w:rPr>
      </w:pPr>
    </w:p>
    <w:tbl>
      <w:tblPr>
        <w:tblStyle w:val="TableGrid"/>
        <w:tblW w:w="0" w:type="auto"/>
        <w:tblLayout w:type="fixed"/>
        <w:tblLook w:val="04A0" w:firstRow="1" w:lastRow="0" w:firstColumn="1" w:lastColumn="0" w:noHBand="0" w:noVBand="1"/>
      </w:tblPr>
      <w:tblGrid>
        <w:gridCol w:w="2695"/>
        <w:gridCol w:w="5760"/>
        <w:gridCol w:w="4050"/>
        <w:gridCol w:w="1440"/>
      </w:tblGrid>
      <w:tr w:rsidR="00540AC0" w:rsidRPr="00032FC2" w14:paraId="049E7ACC" w14:textId="77777777" w:rsidTr="000341EA">
        <w:tc>
          <w:tcPr>
            <w:tcW w:w="2695" w:type="dxa"/>
          </w:tcPr>
          <w:p w14:paraId="56AD1671" w14:textId="2A7E88E1" w:rsidR="00540AC0" w:rsidRPr="00032FC2" w:rsidRDefault="006042B1" w:rsidP="00697D1B">
            <w:pPr>
              <w:rPr>
                <w:rFonts w:ascii="Arial" w:hAnsi="Arial" w:cs="Arial"/>
                <w:b/>
                <w:bCs/>
                <w:sz w:val="20"/>
                <w:szCs w:val="20"/>
              </w:rPr>
            </w:pPr>
            <w:r w:rsidRPr="00032FC2">
              <w:rPr>
                <w:rFonts w:ascii="Arial" w:hAnsi="Arial" w:cs="Arial"/>
                <w:b/>
                <w:bCs/>
                <w:sz w:val="20"/>
                <w:szCs w:val="20"/>
              </w:rPr>
              <w:t>GOALS/OBJECTIVES</w:t>
            </w:r>
          </w:p>
          <w:p w14:paraId="4942C132" w14:textId="77777777" w:rsidR="00540AC0" w:rsidRPr="00032FC2" w:rsidRDefault="00540AC0" w:rsidP="00697D1B">
            <w:pPr>
              <w:rPr>
                <w:rFonts w:ascii="Arial" w:hAnsi="Arial" w:cs="Arial"/>
                <w:sz w:val="20"/>
                <w:szCs w:val="20"/>
              </w:rPr>
            </w:pPr>
          </w:p>
        </w:tc>
        <w:tc>
          <w:tcPr>
            <w:tcW w:w="5760" w:type="dxa"/>
          </w:tcPr>
          <w:p w14:paraId="20FA7455" w14:textId="72A9775C" w:rsidR="00540AC0" w:rsidRPr="00032FC2" w:rsidRDefault="006042B1" w:rsidP="00697D1B">
            <w:pPr>
              <w:rPr>
                <w:rFonts w:ascii="Arial" w:hAnsi="Arial" w:cs="Arial"/>
                <w:b/>
                <w:bCs/>
                <w:sz w:val="20"/>
                <w:szCs w:val="20"/>
              </w:rPr>
            </w:pPr>
            <w:r w:rsidRPr="00032FC2">
              <w:rPr>
                <w:rFonts w:ascii="Arial" w:hAnsi="Arial" w:cs="Arial"/>
                <w:b/>
                <w:bCs/>
                <w:sz w:val="20"/>
                <w:szCs w:val="20"/>
              </w:rPr>
              <w:t>IMPLEMENTATION STRATEGIES</w:t>
            </w:r>
          </w:p>
        </w:tc>
        <w:tc>
          <w:tcPr>
            <w:tcW w:w="4050" w:type="dxa"/>
          </w:tcPr>
          <w:p w14:paraId="434D9A33" w14:textId="579CE288" w:rsidR="00540AC0" w:rsidRPr="00032FC2" w:rsidRDefault="006042B1" w:rsidP="00697D1B">
            <w:pPr>
              <w:rPr>
                <w:rFonts w:ascii="Arial" w:hAnsi="Arial" w:cs="Arial"/>
                <w:b/>
                <w:bCs/>
                <w:sz w:val="20"/>
                <w:szCs w:val="20"/>
              </w:rPr>
            </w:pPr>
            <w:r w:rsidRPr="00032FC2">
              <w:rPr>
                <w:rFonts w:ascii="Arial" w:hAnsi="Arial" w:cs="Arial"/>
                <w:b/>
                <w:bCs/>
                <w:sz w:val="20"/>
                <w:szCs w:val="20"/>
              </w:rPr>
              <w:t>ACTION STEP</w:t>
            </w:r>
          </w:p>
        </w:tc>
        <w:tc>
          <w:tcPr>
            <w:tcW w:w="1440" w:type="dxa"/>
          </w:tcPr>
          <w:p w14:paraId="13216EA5" w14:textId="1FB5C647" w:rsidR="00540AC0" w:rsidRPr="00032FC2" w:rsidRDefault="006042B1" w:rsidP="00697D1B">
            <w:pPr>
              <w:rPr>
                <w:rFonts w:ascii="Arial" w:hAnsi="Arial" w:cs="Arial"/>
                <w:b/>
                <w:bCs/>
                <w:sz w:val="20"/>
                <w:szCs w:val="20"/>
              </w:rPr>
            </w:pPr>
            <w:r w:rsidRPr="00032FC2">
              <w:rPr>
                <w:rFonts w:ascii="Arial" w:hAnsi="Arial" w:cs="Arial"/>
                <w:b/>
                <w:bCs/>
                <w:sz w:val="20"/>
                <w:szCs w:val="20"/>
              </w:rPr>
              <w:t>STATUS</w:t>
            </w:r>
          </w:p>
        </w:tc>
      </w:tr>
      <w:tr w:rsidR="006042B1" w:rsidRPr="00032FC2" w14:paraId="252383F4" w14:textId="77777777" w:rsidTr="006042B1">
        <w:tc>
          <w:tcPr>
            <w:tcW w:w="13945" w:type="dxa"/>
            <w:gridSpan w:val="4"/>
            <w:shd w:val="clear" w:color="auto" w:fill="E7E6E6" w:themeFill="background2"/>
          </w:tcPr>
          <w:p w14:paraId="42CD7B4E" w14:textId="77777777" w:rsidR="006042B1" w:rsidRPr="00032FC2" w:rsidRDefault="006042B1" w:rsidP="00697D1B">
            <w:pPr>
              <w:rPr>
                <w:rFonts w:ascii="Arial" w:hAnsi="Arial" w:cs="Arial"/>
                <w:b/>
                <w:i/>
                <w:iCs/>
                <w:sz w:val="20"/>
                <w:szCs w:val="20"/>
              </w:rPr>
            </w:pPr>
            <w:r w:rsidRPr="00032FC2">
              <w:rPr>
                <w:rFonts w:ascii="Arial" w:hAnsi="Arial" w:cs="Arial"/>
                <w:b/>
                <w:bCs/>
                <w:sz w:val="20"/>
                <w:szCs w:val="20"/>
              </w:rPr>
              <w:t>Goal 3.  Improve outcomes for CSEC through increased expertise and data-driven services</w:t>
            </w:r>
            <w:r w:rsidRPr="00032FC2">
              <w:rPr>
                <w:rFonts w:ascii="Arial" w:hAnsi="Arial" w:cs="Arial"/>
                <w:b/>
                <w:sz w:val="20"/>
                <w:szCs w:val="20"/>
              </w:rPr>
              <w:t xml:space="preserve"> </w:t>
            </w:r>
            <w:r w:rsidRPr="00032FC2">
              <w:rPr>
                <w:rFonts w:ascii="Arial" w:hAnsi="Arial" w:cs="Arial"/>
                <w:b/>
                <w:i/>
                <w:iCs/>
                <w:sz w:val="20"/>
                <w:szCs w:val="20"/>
              </w:rPr>
              <w:t>continued</w:t>
            </w:r>
          </w:p>
          <w:p w14:paraId="0F3CA8C7" w14:textId="77777777" w:rsidR="006042B1" w:rsidRPr="00032FC2" w:rsidRDefault="006042B1" w:rsidP="00697D1B">
            <w:pPr>
              <w:rPr>
                <w:rFonts w:ascii="Arial" w:hAnsi="Arial" w:cs="Arial"/>
                <w:sz w:val="20"/>
                <w:szCs w:val="20"/>
              </w:rPr>
            </w:pPr>
          </w:p>
        </w:tc>
      </w:tr>
      <w:tr w:rsidR="00540AC0" w:rsidRPr="00032FC2" w14:paraId="457D0624" w14:textId="77777777" w:rsidTr="000341EA">
        <w:tc>
          <w:tcPr>
            <w:tcW w:w="2695" w:type="dxa"/>
          </w:tcPr>
          <w:p w14:paraId="5E8A012E" w14:textId="07F74E47" w:rsidR="00540AC0" w:rsidRPr="0053163E" w:rsidRDefault="000341EA" w:rsidP="000341EA">
            <w:pPr>
              <w:rPr>
                <w:rFonts w:ascii="Arial" w:hAnsi="Arial" w:cs="Arial"/>
                <w:sz w:val="20"/>
                <w:szCs w:val="20"/>
                <w:highlight w:val="magenta"/>
              </w:rPr>
            </w:pPr>
            <w:r w:rsidRPr="0053163E">
              <w:rPr>
                <w:rFonts w:ascii="Arial" w:hAnsi="Arial" w:cs="Arial"/>
                <w:b/>
                <w:i/>
                <w:sz w:val="20"/>
                <w:szCs w:val="20"/>
                <w:highlight w:val="magenta"/>
              </w:rPr>
              <w:t xml:space="preserve">Objective 3b.  </w:t>
            </w:r>
            <w:r w:rsidRPr="0053163E">
              <w:rPr>
                <w:rFonts w:ascii="Arial" w:hAnsi="Arial" w:cs="Arial"/>
                <w:sz w:val="20"/>
                <w:szCs w:val="20"/>
                <w:highlight w:val="magenta"/>
              </w:rPr>
              <w:t>Collect and disseminate statewide and regional data that supports the reporting requirements of PL 113-183.</w:t>
            </w:r>
          </w:p>
        </w:tc>
        <w:tc>
          <w:tcPr>
            <w:tcW w:w="5760" w:type="dxa"/>
          </w:tcPr>
          <w:p w14:paraId="333D7ED6" w14:textId="77777777" w:rsidR="000341EA" w:rsidRPr="0053163E" w:rsidRDefault="00540AC0" w:rsidP="000341EA">
            <w:pPr>
              <w:spacing w:before="80" w:after="80"/>
              <w:rPr>
                <w:rFonts w:ascii="Arial" w:hAnsi="Arial" w:cs="Arial"/>
                <w:sz w:val="20"/>
                <w:szCs w:val="20"/>
                <w:highlight w:val="magenta"/>
              </w:rPr>
            </w:pPr>
            <w:r w:rsidRPr="0053163E">
              <w:rPr>
                <w:rFonts w:ascii="Arial" w:hAnsi="Arial" w:cs="Arial"/>
                <w:sz w:val="20"/>
                <w:highlight w:val="magenta"/>
              </w:rPr>
              <w:t xml:space="preserve"> </w:t>
            </w:r>
            <w:r w:rsidR="000341EA" w:rsidRPr="0053163E">
              <w:rPr>
                <w:rFonts w:ascii="Arial" w:hAnsi="Arial" w:cs="Arial"/>
                <w:sz w:val="20"/>
                <w:szCs w:val="20"/>
                <w:highlight w:val="magenta"/>
              </w:rPr>
              <w:t xml:space="preserve">3b.1.  Encourage agencies serving CSEC to develop data-sharing agreements with the SAC to ensure the confidentiality and integrity of the data.  </w:t>
            </w:r>
          </w:p>
          <w:p w14:paraId="5937A870" w14:textId="77777777" w:rsidR="000341EA" w:rsidRPr="0053163E" w:rsidRDefault="000341EA" w:rsidP="000341EA">
            <w:pPr>
              <w:spacing w:before="80" w:after="80"/>
              <w:rPr>
                <w:rFonts w:ascii="Arial" w:hAnsi="Arial" w:cs="Arial"/>
                <w:sz w:val="20"/>
                <w:szCs w:val="20"/>
                <w:highlight w:val="magenta"/>
              </w:rPr>
            </w:pPr>
            <w:r w:rsidRPr="0053163E">
              <w:rPr>
                <w:rFonts w:ascii="Arial" w:hAnsi="Arial" w:cs="Arial"/>
                <w:sz w:val="20"/>
                <w:szCs w:val="20"/>
                <w:highlight w:val="magenta"/>
              </w:rPr>
              <w:t xml:space="preserve">3b.2.  Address data collection and reporting in the policies of agencies serving CSEC. </w:t>
            </w:r>
          </w:p>
          <w:p w14:paraId="3BF2DDE3" w14:textId="4745C294" w:rsidR="00540AC0" w:rsidRPr="0053163E" w:rsidRDefault="000341EA" w:rsidP="000341EA">
            <w:pPr>
              <w:rPr>
                <w:rFonts w:ascii="Arial" w:hAnsi="Arial" w:cs="Arial"/>
                <w:sz w:val="20"/>
                <w:szCs w:val="20"/>
                <w:highlight w:val="magenta"/>
              </w:rPr>
            </w:pPr>
            <w:r w:rsidRPr="0053163E">
              <w:rPr>
                <w:rFonts w:ascii="Arial" w:hAnsi="Arial" w:cs="Arial"/>
                <w:sz w:val="20"/>
                <w:szCs w:val="20"/>
                <w:highlight w:val="magenta"/>
              </w:rPr>
              <w:t>3b.3.  Disseminate annual and regional CSEC data reports by posting on the DCFS CSEC website and sharing with stakeholders and decision-makers.</w:t>
            </w:r>
          </w:p>
        </w:tc>
        <w:tc>
          <w:tcPr>
            <w:tcW w:w="4050" w:type="dxa"/>
          </w:tcPr>
          <w:p w14:paraId="084832C7" w14:textId="77777777" w:rsidR="00540AC0" w:rsidRPr="0053163E" w:rsidRDefault="00540AC0" w:rsidP="00697D1B">
            <w:pPr>
              <w:rPr>
                <w:rFonts w:ascii="Arial" w:hAnsi="Arial" w:cs="Arial"/>
                <w:sz w:val="20"/>
                <w:szCs w:val="20"/>
                <w:highlight w:val="magenta"/>
              </w:rPr>
            </w:pPr>
          </w:p>
          <w:p w14:paraId="64A92D99" w14:textId="77777777" w:rsidR="002B45B1" w:rsidRPr="0053163E" w:rsidRDefault="002B45B1" w:rsidP="00697D1B">
            <w:pPr>
              <w:rPr>
                <w:rFonts w:ascii="Arial" w:hAnsi="Arial" w:cs="Arial"/>
                <w:sz w:val="20"/>
                <w:szCs w:val="20"/>
                <w:highlight w:val="magenta"/>
              </w:rPr>
            </w:pPr>
          </w:p>
          <w:p w14:paraId="5FBAC365" w14:textId="77777777" w:rsidR="002B45B1" w:rsidRPr="0053163E" w:rsidRDefault="002B45B1" w:rsidP="00697D1B">
            <w:pPr>
              <w:rPr>
                <w:rFonts w:ascii="Arial" w:hAnsi="Arial" w:cs="Arial"/>
                <w:sz w:val="20"/>
                <w:szCs w:val="20"/>
                <w:highlight w:val="magenta"/>
              </w:rPr>
            </w:pPr>
          </w:p>
          <w:p w14:paraId="3229F8C1" w14:textId="77777777" w:rsidR="001D50AD" w:rsidRPr="0053163E" w:rsidRDefault="001D50AD" w:rsidP="00697D1B">
            <w:pPr>
              <w:rPr>
                <w:rFonts w:ascii="Arial" w:hAnsi="Arial" w:cs="Arial"/>
                <w:sz w:val="20"/>
                <w:szCs w:val="20"/>
                <w:highlight w:val="magenta"/>
              </w:rPr>
            </w:pPr>
          </w:p>
          <w:p w14:paraId="6F371A44" w14:textId="506AD604" w:rsidR="002B45B1" w:rsidRPr="0053163E" w:rsidRDefault="002B45B1" w:rsidP="00697D1B">
            <w:pPr>
              <w:rPr>
                <w:rFonts w:ascii="Arial" w:hAnsi="Arial" w:cs="Arial"/>
                <w:sz w:val="20"/>
                <w:szCs w:val="20"/>
                <w:highlight w:val="magenta"/>
              </w:rPr>
            </w:pPr>
          </w:p>
        </w:tc>
        <w:tc>
          <w:tcPr>
            <w:tcW w:w="1440" w:type="dxa"/>
          </w:tcPr>
          <w:p w14:paraId="33ADF9E1" w14:textId="3FB1F7F9" w:rsidR="00540AC0" w:rsidRDefault="00540AC0" w:rsidP="00697D1B">
            <w:pPr>
              <w:rPr>
                <w:rFonts w:ascii="Arial" w:hAnsi="Arial" w:cs="Arial"/>
                <w:sz w:val="20"/>
                <w:szCs w:val="20"/>
                <w:highlight w:val="magenta"/>
              </w:rPr>
            </w:pPr>
          </w:p>
          <w:p w14:paraId="2982E84B" w14:textId="2714BC82" w:rsidR="0053163E" w:rsidRPr="0053163E" w:rsidRDefault="0053163E" w:rsidP="00697D1B">
            <w:pPr>
              <w:rPr>
                <w:rFonts w:ascii="Arial" w:hAnsi="Arial" w:cs="Arial"/>
                <w:sz w:val="20"/>
                <w:szCs w:val="20"/>
                <w:highlight w:val="magenta"/>
              </w:rPr>
            </w:pPr>
            <w:r>
              <w:rPr>
                <w:rFonts w:ascii="Arial" w:hAnsi="Arial" w:cs="Arial"/>
                <w:sz w:val="20"/>
                <w:szCs w:val="20"/>
                <w:highlight w:val="magenta"/>
              </w:rPr>
              <w:t>FSDS</w:t>
            </w:r>
          </w:p>
          <w:p w14:paraId="2C9FF45E" w14:textId="77777777" w:rsidR="002B45B1" w:rsidRPr="0053163E" w:rsidRDefault="002B45B1" w:rsidP="00697D1B">
            <w:pPr>
              <w:rPr>
                <w:rFonts w:ascii="Arial" w:hAnsi="Arial" w:cs="Arial"/>
                <w:sz w:val="20"/>
                <w:szCs w:val="20"/>
                <w:highlight w:val="magenta"/>
              </w:rPr>
            </w:pPr>
          </w:p>
          <w:p w14:paraId="1C4AAF76" w14:textId="77777777" w:rsidR="002B45B1" w:rsidRPr="0053163E" w:rsidRDefault="002B45B1" w:rsidP="00697D1B">
            <w:pPr>
              <w:rPr>
                <w:rFonts w:ascii="Arial" w:hAnsi="Arial" w:cs="Arial"/>
                <w:sz w:val="20"/>
                <w:szCs w:val="20"/>
                <w:highlight w:val="magenta"/>
              </w:rPr>
            </w:pPr>
          </w:p>
          <w:p w14:paraId="1C10C2E3" w14:textId="77777777" w:rsidR="002B45B1" w:rsidRPr="0053163E" w:rsidRDefault="002B45B1" w:rsidP="00697D1B">
            <w:pPr>
              <w:rPr>
                <w:rFonts w:ascii="Arial" w:hAnsi="Arial" w:cs="Arial"/>
                <w:sz w:val="20"/>
                <w:szCs w:val="20"/>
                <w:highlight w:val="magenta"/>
              </w:rPr>
            </w:pPr>
          </w:p>
          <w:p w14:paraId="2FF78383" w14:textId="2DA13CFB" w:rsidR="001930B6" w:rsidRPr="0053163E" w:rsidRDefault="001930B6" w:rsidP="00697D1B">
            <w:pPr>
              <w:rPr>
                <w:rFonts w:ascii="Arial" w:hAnsi="Arial" w:cs="Arial"/>
                <w:sz w:val="20"/>
                <w:szCs w:val="20"/>
                <w:highlight w:val="magenta"/>
              </w:rPr>
            </w:pPr>
          </w:p>
        </w:tc>
      </w:tr>
      <w:tr w:rsidR="00540AC0" w:rsidRPr="00032FC2" w14:paraId="1EEFF030" w14:textId="77777777" w:rsidTr="000341EA">
        <w:tc>
          <w:tcPr>
            <w:tcW w:w="2695" w:type="dxa"/>
          </w:tcPr>
          <w:p w14:paraId="333903C9" w14:textId="77777777" w:rsidR="000341EA" w:rsidRPr="0053163E" w:rsidRDefault="000341EA" w:rsidP="000341EA">
            <w:pPr>
              <w:spacing w:before="80" w:after="80"/>
              <w:rPr>
                <w:rFonts w:ascii="Arial" w:hAnsi="Arial" w:cs="Arial"/>
                <w:sz w:val="20"/>
                <w:szCs w:val="20"/>
                <w:highlight w:val="green"/>
              </w:rPr>
            </w:pPr>
            <w:r w:rsidRPr="0053163E">
              <w:rPr>
                <w:rFonts w:ascii="Arial" w:hAnsi="Arial" w:cs="Arial"/>
                <w:b/>
                <w:i/>
                <w:sz w:val="20"/>
                <w:szCs w:val="20"/>
                <w:highlight w:val="green"/>
              </w:rPr>
              <w:t xml:space="preserve">Objective 3c.  </w:t>
            </w:r>
            <w:r w:rsidRPr="0053163E">
              <w:rPr>
                <w:rFonts w:ascii="Arial" w:hAnsi="Arial" w:cs="Arial"/>
                <w:sz w:val="20"/>
                <w:szCs w:val="20"/>
                <w:highlight w:val="green"/>
              </w:rPr>
              <w:t>Establish minimum training, service delivery and client outcome standards for service providers.</w:t>
            </w:r>
          </w:p>
          <w:p w14:paraId="68616CD7" w14:textId="77777777" w:rsidR="00540AC0" w:rsidRPr="0053163E" w:rsidRDefault="00540AC0" w:rsidP="00697D1B">
            <w:pPr>
              <w:rPr>
                <w:rFonts w:ascii="Arial" w:hAnsi="Arial" w:cs="Arial"/>
                <w:sz w:val="20"/>
                <w:szCs w:val="20"/>
                <w:highlight w:val="green"/>
              </w:rPr>
            </w:pPr>
          </w:p>
        </w:tc>
        <w:tc>
          <w:tcPr>
            <w:tcW w:w="5760" w:type="dxa"/>
          </w:tcPr>
          <w:p w14:paraId="5B66B47E" w14:textId="77777777" w:rsidR="000341EA" w:rsidRPr="0053163E" w:rsidRDefault="000341EA" w:rsidP="000341EA">
            <w:pPr>
              <w:widowControl w:val="0"/>
              <w:autoSpaceDE w:val="0"/>
              <w:autoSpaceDN w:val="0"/>
              <w:spacing w:before="80" w:after="80"/>
              <w:ind w:right="376"/>
              <w:rPr>
                <w:rFonts w:ascii="Arial" w:eastAsia="Arial" w:hAnsi="Arial" w:cs="Arial"/>
                <w:sz w:val="20"/>
                <w:szCs w:val="20"/>
                <w:highlight w:val="green"/>
              </w:rPr>
            </w:pPr>
            <w:r w:rsidRPr="0053163E">
              <w:rPr>
                <w:rFonts w:ascii="Arial" w:eastAsia="Arial" w:hAnsi="Arial" w:cs="Arial"/>
                <w:sz w:val="20"/>
                <w:szCs w:val="20"/>
                <w:highlight w:val="green"/>
              </w:rPr>
              <w:t>3c.1.  Implement standards for minimum training requirements for CSEC first responders and service providers through policy, contracts or legislation.</w:t>
            </w:r>
          </w:p>
          <w:p w14:paraId="0E272529" w14:textId="77777777" w:rsidR="000341EA" w:rsidRPr="0053163E" w:rsidRDefault="000341EA" w:rsidP="000341EA">
            <w:pPr>
              <w:widowControl w:val="0"/>
              <w:autoSpaceDE w:val="0"/>
              <w:autoSpaceDN w:val="0"/>
              <w:spacing w:before="80" w:after="80"/>
              <w:ind w:right="376"/>
              <w:rPr>
                <w:rFonts w:ascii="Arial" w:eastAsia="Arial" w:hAnsi="Arial" w:cs="Arial"/>
                <w:sz w:val="20"/>
                <w:szCs w:val="20"/>
                <w:highlight w:val="green"/>
              </w:rPr>
            </w:pPr>
            <w:r w:rsidRPr="0053163E">
              <w:rPr>
                <w:rFonts w:ascii="Arial" w:eastAsia="Arial" w:hAnsi="Arial" w:cs="Arial"/>
                <w:sz w:val="20"/>
                <w:szCs w:val="20"/>
                <w:highlight w:val="green"/>
              </w:rPr>
              <w:t>3c.2.  Implement standards for CSEC service providers through policy, contracts or legislation.</w:t>
            </w:r>
          </w:p>
          <w:p w14:paraId="7C99652B" w14:textId="0EC95224" w:rsidR="00540AC0" w:rsidRPr="0053163E" w:rsidRDefault="000341EA" w:rsidP="000341EA">
            <w:pPr>
              <w:rPr>
                <w:rFonts w:ascii="Arial" w:hAnsi="Arial" w:cs="Arial"/>
                <w:sz w:val="20"/>
                <w:szCs w:val="20"/>
                <w:highlight w:val="green"/>
              </w:rPr>
            </w:pPr>
            <w:r w:rsidRPr="0053163E">
              <w:rPr>
                <w:rFonts w:ascii="Arial" w:hAnsi="Arial" w:cs="Arial"/>
                <w:sz w:val="20"/>
                <w:szCs w:val="20"/>
                <w:highlight w:val="green"/>
              </w:rPr>
              <w:t>3c.3.  Implement standards for CSEC client outcomes through policy, contracts or legislation.</w:t>
            </w:r>
          </w:p>
        </w:tc>
        <w:tc>
          <w:tcPr>
            <w:tcW w:w="4050" w:type="dxa"/>
          </w:tcPr>
          <w:p w14:paraId="23CB267F" w14:textId="1DAD47BF" w:rsidR="00B0703F" w:rsidRPr="0053163E" w:rsidRDefault="00B0703F" w:rsidP="00697D1B">
            <w:pPr>
              <w:rPr>
                <w:rFonts w:ascii="Arial" w:hAnsi="Arial" w:cs="Arial"/>
                <w:sz w:val="20"/>
                <w:szCs w:val="20"/>
                <w:highlight w:val="green"/>
              </w:rPr>
            </w:pPr>
          </w:p>
        </w:tc>
        <w:tc>
          <w:tcPr>
            <w:tcW w:w="1440" w:type="dxa"/>
          </w:tcPr>
          <w:p w14:paraId="4390A3FD" w14:textId="2523F5AD" w:rsidR="00540AC0" w:rsidRPr="0053163E" w:rsidRDefault="00B849B9" w:rsidP="00697D1B">
            <w:pPr>
              <w:rPr>
                <w:rFonts w:ascii="Arial" w:hAnsi="Arial" w:cs="Arial"/>
                <w:sz w:val="20"/>
                <w:szCs w:val="20"/>
                <w:highlight w:val="green"/>
              </w:rPr>
            </w:pPr>
            <w:r w:rsidRPr="0053163E">
              <w:rPr>
                <w:rFonts w:ascii="Arial" w:hAnsi="Arial" w:cs="Arial"/>
                <w:sz w:val="20"/>
                <w:szCs w:val="20"/>
                <w:highlight w:val="green"/>
              </w:rPr>
              <w:t>Completed SB 293 Recommendations</w:t>
            </w:r>
          </w:p>
        </w:tc>
      </w:tr>
      <w:tr w:rsidR="00540AC0" w:rsidRPr="00032FC2" w14:paraId="0BD93EF3" w14:textId="77777777" w:rsidTr="000341EA">
        <w:tc>
          <w:tcPr>
            <w:tcW w:w="2695" w:type="dxa"/>
          </w:tcPr>
          <w:p w14:paraId="73E53A01" w14:textId="77777777" w:rsidR="000341EA" w:rsidRPr="0053163E" w:rsidRDefault="000341EA" w:rsidP="000341EA">
            <w:pPr>
              <w:spacing w:before="80" w:after="80"/>
              <w:rPr>
                <w:rFonts w:ascii="Arial" w:hAnsi="Arial" w:cs="Arial"/>
                <w:sz w:val="20"/>
                <w:szCs w:val="20"/>
                <w:highlight w:val="yellow"/>
              </w:rPr>
            </w:pPr>
            <w:r w:rsidRPr="0053163E">
              <w:rPr>
                <w:rFonts w:ascii="Arial" w:hAnsi="Arial" w:cs="Arial"/>
                <w:b/>
                <w:i/>
                <w:sz w:val="20"/>
                <w:szCs w:val="20"/>
                <w:highlight w:val="yellow"/>
              </w:rPr>
              <w:t xml:space="preserve">Objective 3d.  </w:t>
            </w:r>
            <w:r w:rsidRPr="0053163E">
              <w:rPr>
                <w:rFonts w:ascii="Arial" w:hAnsi="Arial" w:cs="Arial"/>
                <w:sz w:val="20"/>
                <w:szCs w:val="20"/>
                <w:highlight w:val="yellow"/>
              </w:rPr>
              <w:t>Evaluate the impact of training and services.</w:t>
            </w:r>
          </w:p>
          <w:p w14:paraId="75DE1BA7" w14:textId="77777777" w:rsidR="00540AC0" w:rsidRPr="0053163E" w:rsidRDefault="00540AC0" w:rsidP="00697D1B">
            <w:pPr>
              <w:rPr>
                <w:highlight w:val="yellow"/>
              </w:rPr>
            </w:pPr>
          </w:p>
        </w:tc>
        <w:tc>
          <w:tcPr>
            <w:tcW w:w="5760" w:type="dxa"/>
          </w:tcPr>
          <w:p w14:paraId="7281B8C1" w14:textId="77777777" w:rsidR="000341EA" w:rsidRPr="0053163E" w:rsidRDefault="000341EA" w:rsidP="000341EA">
            <w:pPr>
              <w:spacing w:before="80" w:after="80"/>
              <w:rPr>
                <w:rFonts w:ascii="Arial" w:hAnsi="Arial" w:cs="Arial"/>
                <w:sz w:val="20"/>
                <w:highlight w:val="yellow"/>
              </w:rPr>
            </w:pPr>
            <w:r w:rsidRPr="0053163E">
              <w:rPr>
                <w:rFonts w:ascii="Arial" w:hAnsi="Arial" w:cs="Arial"/>
                <w:sz w:val="20"/>
                <w:highlight w:val="yellow"/>
              </w:rPr>
              <w:t>3d.1.  Partner with evaluators and researchers to assess CSEC client outcomes and program effectiveness.</w:t>
            </w:r>
          </w:p>
          <w:p w14:paraId="7599B0D5" w14:textId="77777777" w:rsidR="000341EA" w:rsidRPr="0053163E" w:rsidRDefault="000341EA" w:rsidP="000341EA">
            <w:pPr>
              <w:pStyle w:val="TableParagraph"/>
              <w:spacing w:after="80"/>
              <w:ind w:left="0"/>
              <w:rPr>
                <w:rFonts w:ascii="Arial" w:hAnsi="Arial" w:cs="Arial"/>
                <w:sz w:val="20"/>
                <w:szCs w:val="20"/>
                <w:highlight w:val="yellow"/>
              </w:rPr>
            </w:pPr>
            <w:r w:rsidRPr="0053163E">
              <w:rPr>
                <w:rFonts w:ascii="Arial" w:hAnsi="Arial" w:cs="Arial"/>
                <w:sz w:val="20"/>
                <w:highlight w:val="yellow"/>
              </w:rPr>
              <w:t>3d.2.  Partner with evaluators and researchers to assess training effectiveness.</w:t>
            </w:r>
          </w:p>
          <w:p w14:paraId="64D7DB0A" w14:textId="2421CACD" w:rsidR="00540AC0" w:rsidRPr="0053163E" w:rsidRDefault="000341EA" w:rsidP="000341EA">
            <w:pPr>
              <w:rPr>
                <w:rFonts w:ascii="Arial" w:hAnsi="Arial" w:cs="Arial"/>
                <w:sz w:val="20"/>
                <w:szCs w:val="20"/>
                <w:highlight w:val="yellow"/>
              </w:rPr>
            </w:pPr>
            <w:r w:rsidRPr="0053163E">
              <w:rPr>
                <w:rFonts w:ascii="Arial" w:hAnsi="Arial" w:cs="Arial"/>
                <w:sz w:val="20"/>
                <w:szCs w:val="20"/>
                <w:highlight w:val="yellow"/>
              </w:rPr>
              <w:t>3d.3.  Identify a funding strategy for evaluation and research (e.g., public-private partnerships, grants, statewide funding pool), with evaluation and research funding requests submitted through Coalition-recognized regional/tribal CSEC task forces.</w:t>
            </w:r>
          </w:p>
        </w:tc>
        <w:tc>
          <w:tcPr>
            <w:tcW w:w="4050" w:type="dxa"/>
          </w:tcPr>
          <w:p w14:paraId="47FAF4C3" w14:textId="1BA626B5" w:rsidR="00540AC0" w:rsidRPr="0053163E" w:rsidRDefault="00540AC0" w:rsidP="00697D1B">
            <w:pPr>
              <w:rPr>
                <w:rFonts w:ascii="Arial" w:hAnsi="Arial" w:cs="Arial"/>
                <w:sz w:val="20"/>
                <w:szCs w:val="20"/>
                <w:highlight w:val="yellow"/>
              </w:rPr>
            </w:pPr>
          </w:p>
        </w:tc>
        <w:tc>
          <w:tcPr>
            <w:tcW w:w="1440" w:type="dxa"/>
          </w:tcPr>
          <w:p w14:paraId="72CD100C" w14:textId="77777777" w:rsidR="00540AC0" w:rsidRDefault="00540AC0" w:rsidP="00032FC2">
            <w:pPr>
              <w:rPr>
                <w:highlight w:val="yellow"/>
              </w:rPr>
            </w:pPr>
          </w:p>
          <w:p w14:paraId="3FEDA062" w14:textId="77777777" w:rsidR="0053163E" w:rsidRPr="0053163E" w:rsidRDefault="0053163E" w:rsidP="0053163E">
            <w:pPr>
              <w:rPr>
                <w:rFonts w:ascii="Arial" w:hAnsi="Arial" w:cs="Arial"/>
                <w:sz w:val="20"/>
                <w:szCs w:val="20"/>
                <w:highlight w:val="yellow"/>
              </w:rPr>
            </w:pPr>
            <w:r>
              <w:rPr>
                <w:rFonts w:ascii="Arial" w:hAnsi="Arial" w:cs="Arial"/>
                <w:sz w:val="20"/>
                <w:szCs w:val="20"/>
                <w:highlight w:val="yellow"/>
              </w:rPr>
              <w:t>TFS</w:t>
            </w:r>
          </w:p>
          <w:p w14:paraId="018CA66C" w14:textId="0B6D150B" w:rsidR="0053163E" w:rsidRPr="0053163E" w:rsidRDefault="0053163E" w:rsidP="00032FC2">
            <w:pPr>
              <w:rPr>
                <w:highlight w:val="yellow"/>
              </w:rPr>
            </w:pPr>
          </w:p>
        </w:tc>
      </w:tr>
    </w:tbl>
    <w:p w14:paraId="7DD1B34E" w14:textId="77777777" w:rsidR="00027520" w:rsidRPr="00032FC2" w:rsidRDefault="00027520"/>
    <w:p w14:paraId="0F28C303" w14:textId="63AA5249" w:rsidR="000341EA" w:rsidRPr="00032FC2" w:rsidRDefault="000341EA" w:rsidP="00FA3131">
      <w:pPr>
        <w:jc w:val="center"/>
        <w:rPr>
          <w:rFonts w:ascii="Arial" w:hAnsi="Arial" w:cs="Arial"/>
          <w:b/>
          <w:caps/>
        </w:rPr>
      </w:pPr>
      <w:r w:rsidRPr="00032FC2">
        <w:br w:type="page"/>
      </w:r>
      <w:r w:rsidR="00D2358D" w:rsidRPr="00032FC2">
        <w:rPr>
          <w:rFonts w:ascii="Arial" w:hAnsi="Arial" w:cs="Arial"/>
          <w:b/>
          <w:caps/>
        </w:rPr>
        <w:t>nevada cSEC Strategic Plan</w:t>
      </w:r>
    </w:p>
    <w:p w14:paraId="29CE0CA1" w14:textId="77777777" w:rsidR="000341EA" w:rsidRPr="00032FC2" w:rsidRDefault="000341EA" w:rsidP="000341EA">
      <w:pPr>
        <w:spacing w:after="0"/>
        <w:jc w:val="center"/>
        <w:rPr>
          <w:rFonts w:ascii="Arial" w:hAnsi="Arial" w:cs="Arial"/>
          <w:b/>
          <w:caps/>
          <w:color w:val="4472C4" w:themeColor="accent1"/>
        </w:rPr>
      </w:pPr>
      <w:r w:rsidRPr="00032FC2">
        <w:rPr>
          <w:rFonts w:ascii="Arial" w:hAnsi="Arial" w:cs="Arial"/>
          <w:b/>
          <w:caps/>
          <w:color w:val="4472C4" w:themeColor="accent1"/>
        </w:rPr>
        <w:t>Implementation ACTION Plan</w:t>
      </w:r>
    </w:p>
    <w:p w14:paraId="60C73B5A" w14:textId="77777777" w:rsidR="000341EA" w:rsidRPr="00032FC2" w:rsidRDefault="000341EA" w:rsidP="000341EA">
      <w:pPr>
        <w:spacing w:after="0"/>
        <w:jc w:val="center"/>
        <w:rPr>
          <w:rFonts w:ascii="Arial" w:hAnsi="Arial" w:cs="Arial"/>
          <w:b/>
          <w:caps/>
          <w:color w:val="4472C4" w:themeColor="accent1"/>
        </w:rPr>
      </w:pPr>
    </w:p>
    <w:tbl>
      <w:tblPr>
        <w:tblStyle w:val="TableGrid"/>
        <w:tblW w:w="0" w:type="auto"/>
        <w:tblLayout w:type="fixed"/>
        <w:tblLook w:val="04A0" w:firstRow="1" w:lastRow="0" w:firstColumn="1" w:lastColumn="0" w:noHBand="0" w:noVBand="1"/>
      </w:tblPr>
      <w:tblGrid>
        <w:gridCol w:w="2695"/>
        <w:gridCol w:w="5760"/>
        <w:gridCol w:w="4050"/>
        <w:gridCol w:w="1440"/>
      </w:tblGrid>
      <w:tr w:rsidR="000341EA" w:rsidRPr="00032FC2" w14:paraId="49E47ED8" w14:textId="77777777" w:rsidTr="00697D1B">
        <w:tc>
          <w:tcPr>
            <w:tcW w:w="2695" w:type="dxa"/>
          </w:tcPr>
          <w:p w14:paraId="563CD4BE" w14:textId="2602A74C" w:rsidR="000341EA" w:rsidRPr="00032FC2" w:rsidRDefault="006042B1" w:rsidP="00697D1B">
            <w:pPr>
              <w:rPr>
                <w:rFonts w:ascii="Arial" w:hAnsi="Arial" w:cs="Arial"/>
                <w:b/>
                <w:bCs/>
                <w:sz w:val="20"/>
                <w:szCs w:val="20"/>
              </w:rPr>
            </w:pPr>
            <w:r w:rsidRPr="00032FC2">
              <w:rPr>
                <w:rFonts w:ascii="Arial" w:hAnsi="Arial" w:cs="Arial"/>
                <w:b/>
                <w:bCs/>
                <w:sz w:val="20"/>
                <w:szCs w:val="20"/>
              </w:rPr>
              <w:t>GOALS/OBJECTIVES</w:t>
            </w:r>
          </w:p>
          <w:p w14:paraId="76BA702F" w14:textId="77777777" w:rsidR="000341EA" w:rsidRPr="00032FC2" w:rsidRDefault="000341EA" w:rsidP="00697D1B">
            <w:pPr>
              <w:rPr>
                <w:rFonts w:ascii="Arial" w:hAnsi="Arial" w:cs="Arial"/>
                <w:sz w:val="20"/>
                <w:szCs w:val="20"/>
              </w:rPr>
            </w:pPr>
          </w:p>
        </w:tc>
        <w:tc>
          <w:tcPr>
            <w:tcW w:w="5760" w:type="dxa"/>
          </w:tcPr>
          <w:p w14:paraId="696EC23E" w14:textId="469DE6BB" w:rsidR="000341EA" w:rsidRPr="00032FC2" w:rsidRDefault="006042B1" w:rsidP="00697D1B">
            <w:pPr>
              <w:rPr>
                <w:rFonts w:ascii="Arial" w:hAnsi="Arial" w:cs="Arial"/>
                <w:b/>
                <w:bCs/>
                <w:sz w:val="20"/>
                <w:szCs w:val="20"/>
              </w:rPr>
            </w:pPr>
            <w:r w:rsidRPr="00032FC2">
              <w:rPr>
                <w:rFonts w:ascii="Arial" w:hAnsi="Arial" w:cs="Arial"/>
                <w:b/>
                <w:bCs/>
                <w:sz w:val="20"/>
                <w:szCs w:val="20"/>
              </w:rPr>
              <w:t>IMPLEMENTATION STRATEGIES</w:t>
            </w:r>
          </w:p>
        </w:tc>
        <w:tc>
          <w:tcPr>
            <w:tcW w:w="4050" w:type="dxa"/>
          </w:tcPr>
          <w:p w14:paraId="591EB870" w14:textId="2A8BA398" w:rsidR="000341EA" w:rsidRPr="00032FC2" w:rsidRDefault="006042B1" w:rsidP="00697D1B">
            <w:pPr>
              <w:rPr>
                <w:rFonts w:ascii="Arial" w:hAnsi="Arial" w:cs="Arial"/>
                <w:b/>
                <w:bCs/>
                <w:sz w:val="20"/>
                <w:szCs w:val="20"/>
              </w:rPr>
            </w:pPr>
            <w:r w:rsidRPr="00032FC2">
              <w:rPr>
                <w:rFonts w:ascii="Arial" w:hAnsi="Arial" w:cs="Arial"/>
                <w:b/>
                <w:bCs/>
                <w:sz w:val="20"/>
                <w:szCs w:val="20"/>
              </w:rPr>
              <w:t>ACTION STEP</w:t>
            </w:r>
          </w:p>
        </w:tc>
        <w:tc>
          <w:tcPr>
            <w:tcW w:w="1440" w:type="dxa"/>
          </w:tcPr>
          <w:p w14:paraId="0A967A75" w14:textId="58431E46" w:rsidR="000341EA" w:rsidRPr="00032FC2" w:rsidRDefault="006042B1" w:rsidP="00697D1B">
            <w:pPr>
              <w:rPr>
                <w:rFonts w:ascii="Arial" w:hAnsi="Arial" w:cs="Arial"/>
                <w:b/>
                <w:bCs/>
                <w:sz w:val="20"/>
                <w:szCs w:val="20"/>
              </w:rPr>
            </w:pPr>
            <w:r w:rsidRPr="00032FC2">
              <w:rPr>
                <w:rFonts w:ascii="Arial" w:hAnsi="Arial" w:cs="Arial"/>
                <w:b/>
                <w:bCs/>
                <w:sz w:val="20"/>
                <w:szCs w:val="20"/>
              </w:rPr>
              <w:t>STATUS</w:t>
            </w:r>
          </w:p>
        </w:tc>
      </w:tr>
      <w:tr w:rsidR="006042B1" w:rsidRPr="00032FC2" w14:paraId="0639D08C" w14:textId="77777777" w:rsidTr="0053163E">
        <w:trPr>
          <w:trHeight w:val="103"/>
        </w:trPr>
        <w:tc>
          <w:tcPr>
            <w:tcW w:w="13945" w:type="dxa"/>
            <w:gridSpan w:val="4"/>
            <w:shd w:val="clear" w:color="auto" w:fill="E7E6E6" w:themeFill="background2"/>
          </w:tcPr>
          <w:p w14:paraId="7D68EB4B" w14:textId="44CF290A" w:rsidR="006042B1" w:rsidRPr="00032FC2" w:rsidRDefault="006042B1" w:rsidP="00697D1B">
            <w:pPr>
              <w:rPr>
                <w:rFonts w:ascii="Arial" w:hAnsi="Arial" w:cs="Arial"/>
                <w:b/>
                <w:bCs/>
                <w:sz w:val="20"/>
                <w:szCs w:val="20"/>
              </w:rPr>
            </w:pPr>
            <w:r w:rsidRPr="00032FC2">
              <w:rPr>
                <w:rFonts w:ascii="Arial" w:hAnsi="Arial" w:cs="Arial"/>
                <w:b/>
                <w:bCs/>
                <w:sz w:val="20"/>
                <w:szCs w:val="20"/>
              </w:rPr>
              <w:t>Goal 4.   Increase awareness of CSEC in Nevada through public awareness campaigns.</w:t>
            </w:r>
          </w:p>
          <w:p w14:paraId="68CFC808" w14:textId="2772E286" w:rsidR="006042B1" w:rsidRPr="00032FC2" w:rsidRDefault="006042B1" w:rsidP="00697D1B">
            <w:pPr>
              <w:rPr>
                <w:rFonts w:ascii="Arial" w:hAnsi="Arial" w:cs="Arial"/>
                <w:sz w:val="20"/>
                <w:szCs w:val="20"/>
              </w:rPr>
            </w:pPr>
          </w:p>
        </w:tc>
      </w:tr>
      <w:tr w:rsidR="000341EA" w:rsidRPr="00032FC2" w14:paraId="69AA8C8B" w14:textId="77777777" w:rsidTr="00697D1B">
        <w:tc>
          <w:tcPr>
            <w:tcW w:w="2695" w:type="dxa"/>
          </w:tcPr>
          <w:p w14:paraId="73024513" w14:textId="5B5B60E1" w:rsidR="000341EA" w:rsidRPr="0053163E" w:rsidRDefault="000341EA" w:rsidP="00697D1B">
            <w:pPr>
              <w:rPr>
                <w:rFonts w:ascii="Arial" w:hAnsi="Arial" w:cs="Arial"/>
                <w:sz w:val="20"/>
                <w:szCs w:val="20"/>
                <w:highlight w:val="cyan"/>
              </w:rPr>
            </w:pPr>
            <w:r w:rsidRPr="0053163E">
              <w:rPr>
                <w:rFonts w:ascii="Arial" w:hAnsi="Arial" w:cs="Arial"/>
                <w:b/>
                <w:i/>
                <w:sz w:val="20"/>
                <w:szCs w:val="20"/>
                <w:highlight w:val="cyan"/>
              </w:rPr>
              <w:t xml:space="preserve">Objective 4a.  </w:t>
            </w:r>
            <w:r w:rsidRPr="0053163E">
              <w:rPr>
                <w:rFonts w:ascii="Arial" w:hAnsi="Arial" w:cs="Arial"/>
                <w:sz w:val="20"/>
                <w:szCs w:val="20"/>
                <w:highlight w:val="cyan"/>
              </w:rPr>
              <w:t>Partner with the Nevada Division of Public and Behavioral Health (DPBH) to expand CSEC awareness and prevention.</w:t>
            </w:r>
          </w:p>
        </w:tc>
        <w:tc>
          <w:tcPr>
            <w:tcW w:w="5760" w:type="dxa"/>
          </w:tcPr>
          <w:p w14:paraId="5279FC5F" w14:textId="77777777" w:rsidR="000341EA" w:rsidRPr="0053163E" w:rsidRDefault="000341EA" w:rsidP="000341EA">
            <w:pPr>
              <w:spacing w:before="80" w:after="80"/>
              <w:rPr>
                <w:rFonts w:ascii="Arial" w:hAnsi="Arial" w:cs="Arial"/>
                <w:sz w:val="20"/>
                <w:highlight w:val="cyan"/>
              </w:rPr>
            </w:pPr>
            <w:r w:rsidRPr="0053163E">
              <w:rPr>
                <w:rFonts w:ascii="Arial" w:hAnsi="Arial" w:cs="Arial"/>
                <w:sz w:val="20"/>
                <w:highlight w:val="cyan"/>
              </w:rPr>
              <w:t xml:space="preserve"> 4a.1.  Partner with DPBH to leverage their resources and expertise in the dissemination and implementation of the CSEC Prevention Guide and Public Service Announcements, targeting both the general public and those at high-risk.</w:t>
            </w:r>
          </w:p>
          <w:p w14:paraId="3920EF47" w14:textId="2CD3A5B9" w:rsidR="000341EA" w:rsidRPr="0053163E" w:rsidRDefault="000341EA" w:rsidP="000341EA">
            <w:pPr>
              <w:spacing w:before="80" w:after="80"/>
              <w:rPr>
                <w:rFonts w:ascii="Arial" w:hAnsi="Arial" w:cs="Arial"/>
                <w:sz w:val="20"/>
                <w:szCs w:val="20"/>
                <w:highlight w:val="cyan"/>
              </w:rPr>
            </w:pPr>
            <w:r w:rsidRPr="0053163E">
              <w:rPr>
                <w:rFonts w:ascii="Arial" w:hAnsi="Arial" w:cs="Arial"/>
                <w:sz w:val="20"/>
                <w:highlight w:val="cyan"/>
              </w:rPr>
              <w:t xml:space="preserve">4a.2.  Partner with the DPBH to provide CSEC awareness and discipline-specific training to mental health and substance abuse treatment providers.  </w:t>
            </w:r>
          </w:p>
          <w:p w14:paraId="67A1D587" w14:textId="2C71FADA" w:rsidR="000341EA" w:rsidRPr="0053163E" w:rsidRDefault="000341EA" w:rsidP="00697D1B">
            <w:pPr>
              <w:rPr>
                <w:rFonts w:ascii="Arial" w:hAnsi="Arial" w:cs="Arial"/>
                <w:sz w:val="20"/>
                <w:szCs w:val="20"/>
                <w:highlight w:val="cyan"/>
              </w:rPr>
            </w:pPr>
          </w:p>
        </w:tc>
        <w:tc>
          <w:tcPr>
            <w:tcW w:w="4050" w:type="dxa"/>
          </w:tcPr>
          <w:p w14:paraId="4689841E" w14:textId="00C8D27F" w:rsidR="000341EA" w:rsidRPr="0053163E" w:rsidRDefault="00264C91" w:rsidP="00697D1B">
            <w:pPr>
              <w:rPr>
                <w:rFonts w:ascii="Arial" w:hAnsi="Arial" w:cs="Arial"/>
                <w:sz w:val="20"/>
                <w:szCs w:val="20"/>
              </w:rPr>
            </w:pPr>
            <w:r w:rsidRPr="0053163E">
              <w:rPr>
                <w:rFonts w:ascii="Arial" w:hAnsi="Arial" w:cs="Arial"/>
                <w:sz w:val="20"/>
                <w:szCs w:val="20"/>
              </w:rPr>
              <w:t>Meet with DBPH to explore resources and partnerships.</w:t>
            </w:r>
          </w:p>
        </w:tc>
        <w:tc>
          <w:tcPr>
            <w:tcW w:w="1440" w:type="dxa"/>
          </w:tcPr>
          <w:p w14:paraId="1DF2987D" w14:textId="77777777" w:rsidR="000341EA" w:rsidRDefault="000341EA" w:rsidP="00697D1B">
            <w:pPr>
              <w:rPr>
                <w:rFonts w:ascii="Arial" w:hAnsi="Arial" w:cs="Arial"/>
                <w:sz w:val="20"/>
                <w:szCs w:val="20"/>
              </w:rPr>
            </w:pPr>
          </w:p>
          <w:p w14:paraId="25FB2000" w14:textId="77777777" w:rsidR="0053163E" w:rsidRDefault="0053163E" w:rsidP="00697D1B">
            <w:pPr>
              <w:rPr>
                <w:rFonts w:ascii="Arial" w:hAnsi="Arial" w:cs="Arial"/>
                <w:sz w:val="20"/>
                <w:szCs w:val="20"/>
              </w:rPr>
            </w:pPr>
          </w:p>
          <w:p w14:paraId="2E0768C2" w14:textId="77777777" w:rsidR="0053163E" w:rsidRPr="0053163E" w:rsidRDefault="0053163E" w:rsidP="0053163E">
            <w:pPr>
              <w:rPr>
                <w:rFonts w:ascii="Arial" w:hAnsi="Arial" w:cs="Arial"/>
                <w:sz w:val="20"/>
                <w:szCs w:val="20"/>
                <w:highlight w:val="cyan"/>
              </w:rPr>
            </w:pPr>
            <w:r>
              <w:rPr>
                <w:rFonts w:ascii="Arial" w:hAnsi="Arial" w:cs="Arial"/>
                <w:sz w:val="20"/>
                <w:szCs w:val="20"/>
                <w:highlight w:val="cyan"/>
              </w:rPr>
              <w:t>EES</w:t>
            </w:r>
          </w:p>
          <w:p w14:paraId="249E5834" w14:textId="7ED0A948" w:rsidR="0053163E" w:rsidRPr="00032FC2" w:rsidRDefault="0053163E" w:rsidP="00697D1B">
            <w:pPr>
              <w:rPr>
                <w:rFonts w:ascii="Arial" w:hAnsi="Arial" w:cs="Arial"/>
                <w:sz w:val="20"/>
                <w:szCs w:val="20"/>
              </w:rPr>
            </w:pPr>
          </w:p>
        </w:tc>
      </w:tr>
      <w:tr w:rsidR="000341EA" w:rsidRPr="00032FC2" w14:paraId="6739EE55" w14:textId="77777777" w:rsidTr="00697D1B">
        <w:tc>
          <w:tcPr>
            <w:tcW w:w="2695" w:type="dxa"/>
          </w:tcPr>
          <w:p w14:paraId="4EDE9F8A" w14:textId="3E049DD2" w:rsidR="000341EA" w:rsidRPr="0053163E" w:rsidRDefault="000341EA" w:rsidP="00697D1B">
            <w:pPr>
              <w:rPr>
                <w:rFonts w:ascii="Arial" w:hAnsi="Arial" w:cs="Arial"/>
                <w:sz w:val="20"/>
                <w:szCs w:val="20"/>
                <w:highlight w:val="green"/>
              </w:rPr>
            </w:pPr>
            <w:r w:rsidRPr="0053163E">
              <w:rPr>
                <w:rFonts w:ascii="Arial" w:hAnsi="Arial" w:cs="Arial"/>
                <w:b/>
                <w:i/>
                <w:sz w:val="20"/>
                <w:szCs w:val="20"/>
                <w:highlight w:val="green"/>
              </w:rPr>
              <w:t xml:space="preserve">Objective 4b.  </w:t>
            </w:r>
            <w:r w:rsidRPr="0053163E">
              <w:rPr>
                <w:rFonts w:ascii="Arial" w:hAnsi="Arial" w:cs="Arial"/>
                <w:sz w:val="20"/>
                <w:szCs w:val="20"/>
                <w:highlight w:val="green"/>
              </w:rPr>
              <w:t>Disseminate the CSEC Prevention Resource Guide to assist communities in implementing public awareness campaigns.</w:t>
            </w:r>
          </w:p>
        </w:tc>
        <w:tc>
          <w:tcPr>
            <w:tcW w:w="5760" w:type="dxa"/>
          </w:tcPr>
          <w:p w14:paraId="7937B44C" w14:textId="77777777" w:rsidR="000341EA" w:rsidRPr="0053163E" w:rsidRDefault="000341EA" w:rsidP="000341EA">
            <w:pPr>
              <w:pStyle w:val="TableParagraph"/>
              <w:spacing w:after="80"/>
              <w:ind w:left="0"/>
              <w:rPr>
                <w:rFonts w:ascii="Arial" w:hAnsi="Arial" w:cs="Arial"/>
                <w:sz w:val="20"/>
                <w:highlight w:val="green"/>
              </w:rPr>
            </w:pPr>
            <w:r w:rsidRPr="0053163E">
              <w:rPr>
                <w:rFonts w:ascii="Arial" w:hAnsi="Arial" w:cs="Arial"/>
                <w:sz w:val="20"/>
                <w:highlight w:val="green"/>
              </w:rPr>
              <w:t xml:space="preserve">4b.1.  Disseminate the </w:t>
            </w:r>
            <w:r w:rsidRPr="0053163E">
              <w:rPr>
                <w:rFonts w:ascii="Arial" w:hAnsi="Arial" w:cs="Arial"/>
                <w:sz w:val="20"/>
                <w:szCs w:val="20"/>
                <w:highlight w:val="green"/>
              </w:rPr>
              <w:t>CSEC P</w:t>
            </w:r>
            <w:r w:rsidRPr="0053163E">
              <w:rPr>
                <w:rFonts w:ascii="Arial" w:hAnsi="Arial" w:cs="Arial"/>
                <w:sz w:val="20"/>
                <w:highlight w:val="green"/>
              </w:rPr>
              <w:t xml:space="preserve">revention Guide through the summits </w:t>
            </w:r>
            <w:r w:rsidRPr="0053163E">
              <w:rPr>
                <w:rFonts w:ascii="Arial" w:hAnsi="Arial" w:cs="Arial"/>
                <w:i/>
                <w:sz w:val="20"/>
                <w:highlight w:val="green"/>
              </w:rPr>
              <w:t>(see Strategy 1a.2)</w:t>
            </w:r>
            <w:r w:rsidRPr="0053163E">
              <w:rPr>
                <w:rFonts w:ascii="Arial" w:hAnsi="Arial" w:cs="Arial"/>
                <w:sz w:val="20"/>
                <w:highlight w:val="green"/>
              </w:rPr>
              <w:t xml:space="preserve"> and through partnership with DPBH.</w:t>
            </w:r>
          </w:p>
          <w:p w14:paraId="690CC962" w14:textId="77777777" w:rsidR="000341EA" w:rsidRPr="0053163E" w:rsidRDefault="000341EA" w:rsidP="000341EA">
            <w:pPr>
              <w:pStyle w:val="TableParagraph"/>
              <w:spacing w:after="80"/>
              <w:ind w:left="0"/>
              <w:rPr>
                <w:rFonts w:ascii="Arial" w:hAnsi="Arial" w:cs="Arial"/>
                <w:sz w:val="20"/>
                <w:highlight w:val="green"/>
              </w:rPr>
            </w:pPr>
            <w:r w:rsidRPr="0053163E">
              <w:rPr>
                <w:rFonts w:ascii="Arial" w:hAnsi="Arial" w:cs="Arial"/>
                <w:sz w:val="20"/>
                <w:highlight w:val="green"/>
              </w:rPr>
              <w:t>4b.2.  Include Nevada CSEC prevention resources in Nevada 2-1-1.</w:t>
            </w:r>
          </w:p>
          <w:p w14:paraId="2A96A585" w14:textId="77777777" w:rsidR="000341EA" w:rsidRPr="0053163E" w:rsidRDefault="000341EA" w:rsidP="000341EA">
            <w:pPr>
              <w:pStyle w:val="TableParagraph"/>
              <w:spacing w:after="80"/>
              <w:ind w:left="0"/>
              <w:rPr>
                <w:rFonts w:ascii="Arial" w:hAnsi="Arial" w:cs="Arial"/>
                <w:sz w:val="20"/>
                <w:highlight w:val="green"/>
              </w:rPr>
            </w:pPr>
            <w:r w:rsidRPr="0053163E">
              <w:rPr>
                <w:rFonts w:ascii="Arial" w:hAnsi="Arial" w:cs="Arial"/>
                <w:sz w:val="20"/>
                <w:highlight w:val="green"/>
              </w:rPr>
              <w:t xml:space="preserve">4b.3.  Post the CSEC Prevention Guide on the DCFS CSEC webpage, with partner agencies providing links to the CSEC Prevention Guide on their websites.  </w:t>
            </w:r>
          </w:p>
          <w:p w14:paraId="7058AEE3" w14:textId="77777777" w:rsidR="000341EA" w:rsidRPr="0053163E" w:rsidRDefault="000341EA" w:rsidP="000341EA">
            <w:pPr>
              <w:pStyle w:val="TableParagraph"/>
              <w:spacing w:after="80"/>
              <w:ind w:left="0"/>
              <w:rPr>
                <w:rFonts w:ascii="Arial" w:hAnsi="Arial" w:cs="Arial"/>
                <w:sz w:val="20"/>
                <w:highlight w:val="green"/>
              </w:rPr>
            </w:pPr>
            <w:r w:rsidRPr="0053163E">
              <w:rPr>
                <w:rFonts w:ascii="Arial" w:hAnsi="Arial" w:cs="Arial"/>
                <w:sz w:val="20"/>
                <w:highlight w:val="green"/>
              </w:rPr>
              <w:t>4b.4.  Provide webinars to introduce, describe and disseminate the CSEC Prevention Guide.</w:t>
            </w:r>
          </w:p>
          <w:p w14:paraId="4D9B5250" w14:textId="153A36EC" w:rsidR="000341EA" w:rsidRPr="0053163E" w:rsidRDefault="000341EA" w:rsidP="000341EA">
            <w:pPr>
              <w:rPr>
                <w:rFonts w:ascii="Arial" w:hAnsi="Arial" w:cs="Arial"/>
                <w:sz w:val="20"/>
                <w:szCs w:val="20"/>
                <w:highlight w:val="green"/>
              </w:rPr>
            </w:pPr>
            <w:r w:rsidRPr="0053163E">
              <w:rPr>
                <w:rFonts w:ascii="Arial" w:hAnsi="Arial" w:cs="Arial"/>
                <w:sz w:val="20"/>
                <w:highlight w:val="green"/>
              </w:rPr>
              <w:t xml:space="preserve">4b.5.  Utilize the CSEC Coordinator to update the CSEC Prevention Guide at least once per year </w:t>
            </w:r>
            <w:r w:rsidRPr="0053163E">
              <w:rPr>
                <w:rFonts w:ascii="Arial" w:hAnsi="Arial" w:cs="Arial"/>
                <w:i/>
                <w:sz w:val="20"/>
                <w:highlight w:val="green"/>
              </w:rPr>
              <w:t>(see Strategy 5a.2)</w:t>
            </w:r>
            <w:r w:rsidRPr="0053163E">
              <w:rPr>
                <w:rFonts w:ascii="Arial" w:hAnsi="Arial" w:cs="Arial"/>
                <w:sz w:val="20"/>
                <w:highlight w:val="green"/>
              </w:rPr>
              <w:t>.</w:t>
            </w:r>
          </w:p>
        </w:tc>
        <w:tc>
          <w:tcPr>
            <w:tcW w:w="4050" w:type="dxa"/>
          </w:tcPr>
          <w:p w14:paraId="6EBD5EB9" w14:textId="7CD483F3" w:rsidR="0015781B" w:rsidRPr="0053163E" w:rsidRDefault="0015781B" w:rsidP="0015781B">
            <w:pPr>
              <w:spacing w:before="80" w:after="80"/>
              <w:rPr>
                <w:rFonts w:ascii="Arial" w:hAnsi="Arial" w:cs="Arial"/>
                <w:sz w:val="20"/>
                <w:szCs w:val="20"/>
              </w:rPr>
            </w:pPr>
            <w:r w:rsidRPr="0053163E">
              <w:rPr>
                <w:rFonts w:ascii="Arial" w:hAnsi="Arial" w:cs="Arial"/>
                <w:sz w:val="20"/>
                <w:szCs w:val="20"/>
              </w:rPr>
              <w:t>CSEC Prevention Guide shared with DBPH</w:t>
            </w:r>
          </w:p>
          <w:p w14:paraId="659281FC" w14:textId="77777777" w:rsidR="0015781B" w:rsidRPr="0053163E" w:rsidRDefault="0015781B" w:rsidP="0015781B">
            <w:pPr>
              <w:rPr>
                <w:rFonts w:ascii="Arial" w:hAnsi="Arial" w:cs="Arial"/>
                <w:sz w:val="20"/>
                <w:szCs w:val="20"/>
              </w:rPr>
            </w:pPr>
          </w:p>
          <w:p w14:paraId="2B5853E0" w14:textId="77777777" w:rsidR="0015781B" w:rsidRPr="0053163E" w:rsidRDefault="0015781B" w:rsidP="0015781B">
            <w:pPr>
              <w:rPr>
                <w:rFonts w:ascii="Arial" w:hAnsi="Arial" w:cs="Arial"/>
                <w:sz w:val="20"/>
                <w:szCs w:val="20"/>
              </w:rPr>
            </w:pPr>
          </w:p>
          <w:p w14:paraId="074672BF" w14:textId="77777777" w:rsidR="0015781B" w:rsidRPr="0053163E" w:rsidRDefault="0015781B" w:rsidP="0015781B">
            <w:pPr>
              <w:rPr>
                <w:rFonts w:ascii="Arial" w:hAnsi="Arial" w:cs="Arial"/>
                <w:sz w:val="20"/>
                <w:szCs w:val="20"/>
              </w:rPr>
            </w:pPr>
          </w:p>
          <w:p w14:paraId="60D94756" w14:textId="434C9427" w:rsidR="0015781B" w:rsidRPr="0053163E" w:rsidRDefault="0015781B" w:rsidP="0015781B">
            <w:pPr>
              <w:rPr>
                <w:rFonts w:ascii="Arial" w:hAnsi="Arial" w:cs="Arial"/>
                <w:sz w:val="20"/>
                <w:szCs w:val="20"/>
              </w:rPr>
            </w:pPr>
            <w:r w:rsidRPr="0053163E">
              <w:rPr>
                <w:rFonts w:ascii="Arial" w:hAnsi="Arial" w:cs="Arial"/>
                <w:sz w:val="20"/>
                <w:szCs w:val="20"/>
              </w:rPr>
              <w:t>CSEC Prevention Guide Posted on DCFS Website</w:t>
            </w:r>
          </w:p>
          <w:p w14:paraId="1B4A7AC1" w14:textId="77777777" w:rsidR="0015781B" w:rsidRPr="0053163E" w:rsidRDefault="0015781B" w:rsidP="0015781B">
            <w:pPr>
              <w:rPr>
                <w:rFonts w:ascii="Arial" w:hAnsi="Arial" w:cs="Arial"/>
                <w:sz w:val="20"/>
                <w:szCs w:val="20"/>
              </w:rPr>
            </w:pPr>
          </w:p>
          <w:p w14:paraId="5AB1B774" w14:textId="21FF855B" w:rsidR="000341EA" w:rsidRPr="0053163E" w:rsidRDefault="001930B6" w:rsidP="0015781B">
            <w:pPr>
              <w:rPr>
                <w:rFonts w:ascii="Arial" w:hAnsi="Arial" w:cs="Arial"/>
                <w:sz w:val="20"/>
                <w:szCs w:val="20"/>
              </w:rPr>
            </w:pPr>
            <w:r w:rsidRPr="0053163E">
              <w:rPr>
                <w:rFonts w:ascii="Arial" w:hAnsi="Arial" w:cs="Arial"/>
                <w:sz w:val="20"/>
                <w:szCs w:val="20"/>
              </w:rPr>
              <w:t xml:space="preserve">Present </w:t>
            </w:r>
            <w:r w:rsidR="0015781B" w:rsidRPr="0053163E">
              <w:rPr>
                <w:rFonts w:ascii="Arial" w:hAnsi="Arial" w:cs="Arial"/>
                <w:sz w:val="20"/>
                <w:szCs w:val="20"/>
              </w:rPr>
              <w:t>CSEC Prevention Guide Child Abuse Injury Prevention Conference – June 2019</w:t>
            </w:r>
          </w:p>
        </w:tc>
        <w:tc>
          <w:tcPr>
            <w:tcW w:w="1440" w:type="dxa"/>
          </w:tcPr>
          <w:p w14:paraId="0DED2633" w14:textId="6DAC2533" w:rsidR="000341EA" w:rsidRPr="0053163E" w:rsidRDefault="001930B6" w:rsidP="00697D1B">
            <w:pPr>
              <w:rPr>
                <w:rFonts w:ascii="Arial" w:hAnsi="Arial" w:cs="Arial"/>
                <w:sz w:val="20"/>
                <w:szCs w:val="20"/>
                <w:highlight w:val="green"/>
              </w:rPr>
            </w:pPr>
            <w:r w:rsidRPr="0053163E">
              <w:rPr>
                <w:rFonts w:ascii="Arial" w:hAnsi="Arial" w:cs="Arial"/>
                <w:sz w:val="20"/>
                <w:szCs w:val="20"/>
                <w:highlight w:val="green"/>
              </w:rPr>
              <w:t>Completed</w:t>
            </w:r>
          </w:p>
          <w:p w14:paraId="56FAEC6D" w14:textId="77777777" w:rsidR="0015781B" w:rsidRPr="0053163E" w:rsidRDefault="0015781B" w:rsidP="00697D1B">
            <w:pPr>
              <w:rPr>
                <w:rFonts w:ascii="Arial" w:hAnsi="Arial" w:cs="Arial"/>
                <w:sz w:val="20"/>
                <w:szCs w:val="20"/>
                <w:highlight w:val="green"/>
              </w:rPr>
            </w:pPr>
          </w:p>
          <w:p w14:paraId="6D12C9C4" w14:textId="77777777" w:rsidR="0015781B" w:rsidRPr="0053163E" w:rsidRDefault="0015781B" w:rsidP="00697D1B">
            <w:pPr>
              <w:rPr>
                <w:rFonts w:ascii="Arial" w:hAnsi="Arial" w:cs="Arial"/>
                <w:sz w:val="20"/>
                <w:szCs w:val="20"/>
                <w:highlight w:val="green"/>
              </w:rPr>
            </w:pPr>
          </w:p>
          <w:p w14:paraId="39A65F39" w14:textId="77777777" w:rsidR="0015781B" w:rsidRPr="0053163E" w:rsidRDefault="0015781B" w:rsidP="00697D1B">
            <w:pPr>
              <w:rPr>
                <w:rFonts w:ascii="Arial" w:hAnsi="Arial" w:cs="Arial"/>
                <w:sz w:val="20"/>
                <w:szCs w:val="20"/>
                <w:highlight w:val="green"/>
              </w:rPr>
            </w:pPr>
          </w:p>
          <w:p w14:paraId="16776390" w14:textId="77777777" w:rsidR="0015781B" w:rsidRPr="0053163E" w:rsidRDefault="0015781B" w:rsidP="00697D1B">
            <w:pPr>
              <w:rPr>
                <w:rFonts w:ascii="Arial" w:hAnsi="Arial" w:cs="Arial"/>
                <w:sz w:val="20"/>
                <w:szCs w:val="20"/>
                <w:highlight w:val="green"/>
              </w:rPr>
            </w:pPr>
          </w:p>
          <w:p w14:paraId="625B1003" w14:textId="77777777" w:rsidR="0015781B" w:rsidRPr="0053163E" w:rsidRDefault="0015781B" w:rsidP="00697D1B">
            <w:pPr>
              <w:rPr>
                <w:rFonts w:ascii="Arial" w:hAnsi="Arial" w:cs="Arial"/>
                <w:sz w:val="20"/>
                <w:szCs w:val="20"/>
                <w:highlight w:val="green"/>
              </w:rPr>
            </w:pPr>
          </w:p>
          <w:p w14:paraId="70AE28C3" w14:textId="73DEAEF1" w:rsidR="0015781B" w:rsidRPr="0053163E" w:rsidRDefault="0015781B" w:rsidP="00697D1B">
            <w:pPr>
              <w:rPr>
                <w:rFonts w:ascii="Arial" w:hAnsi="Arial" w:cs="Arial"/>
                <w:sz w:val="20"/>
                <w:szCs w:val="20"/>
                <w:highlight w:val="green"/>
              </w:rPr>
            </w:pPr>
            <w:r w:rsidRPr="0053163E">
              <w:rPr>
                <w:rFonts w:ascii="Arial" w:hAnsi="Arial" w:cs="Arial"/>
                <w:sz w:val="20"/>
                <w:szCs w:val="20"/>
                <w:highlight w:val="green"/>
              </w:rPr>
              <w:t>Completed</w:t>
            </w:r>
          </w:p>
          <w:p w14:paraId="222094BF" w14:textId="77777777" w:rsidR="001930B6" w:rsidRPr="0053163E" w:rsidRDefault="001930B6" w:rsidP="00697D1B">
            <w:pPr>
              <w:rPr>
                <w:rFonts w:ascii="Arial" w:hAnsi="Arial" w:cs="Arial"/>
                <w:sz w:val="20"/>
                <w:szCs w:val="20"/>
                <w:highlight w:val="green"/>
              </w:rPr>
            </w:pPr>
          </w:p>
          <w:p w14:paraId="6ED7C8A9" w14:textId="1821B5D4" w:rsidR="001930B6" w:rsidRPr="0053163E" w:rsidRDefault="001930B6" w:rsidP="00697D1B">
            <w:pPr>
              <w:rPr>
                <w:rFonts w:ascii="Arial" w:hAnsi="Arial" w:cs="Arial"/>
                <w:sz w:val="20"/>
                <w:szCs w:val="20"/>
                <w:highlight w:val="green"/>
              </w:rPr>
            </w:pPr>
            <w:r w:rsidRPr="0053163E">
              <w:rPr>
                <w:rFonts w:ascii="Arial" w:hAnsi="Arial" w:cs="Arial"/>
                <w:sz w:val="20"/>
                <w:szCs w:val="20"/>
                <w:highlight w:val="green"/>
              </w:rPr>
              <w:t>Completed</w:t>
            </w:r>
          </w:p>
        </w:tc>
      </w:tr>
      <w:tr w:rsidR="000341EA" w:rsidRPr="00032FC2" w14:paraId="5C59A9F2" w14:textId="77777777" w:rsidTr="00697D1B">
        <w:tc>
          <w:tcPr>
            <w:tcW w:w="2695" w:type="dxa"/>
          </w:tcPr>
          <w:p w14:paraId="3479254C" w14:textId="1E412F8D" w:rsidR="000341EA" w:rsidRPr="0053163E" w:rsidRDefault="006042B1" w:rsidP="006042B1">
            <w:pPr>
              <w:rPr>
                <w:highlight w:val="magenta"/>
              </w:rPr>
            </w:pPr>
            <w:r w:rsidRPr="0053163E">
              <w:rPr>
                <w:rFonts w:ascii="Arial" w:hAnsi="Arial" w:cs="Arial"/>
                <w:b/>
                <w:i/>
                <w:sz w:val="20"/>
                <w:szCs w:val="20"/>
                <w:highlight w:val="magenta"/>
              </w:rPr>
              <w:t xml:space="preserve">Objective 4c.  </w:t>
            </w:r>
            <w:r w:rsidRPr="0053163E">
              <w:rPr>
                <w:rFonts w:ascii="Arial" w:hAnsi="Arial" w:cs="Arial"/>
                <w:sz w:val="20"/>
                <w:szCs w:val="20"/>
                <w:highlight w:val="magenta"/>
              </w:rPr>
              <w:t>Identify and secure funding for CSEC prevention efforts statewide.</w:t>
            </w:r>
          </w:p>
        </w:tc>
        <w:tc>
          <w:tcPr>
            <w:tcW w:w="5760" w:type="dxa"/>
          </w:tcPr>
          <w:p w14:paraId="3AC39223" w14:textId="77777777" w:rsidR="006042B1" w:rsidRPr="0053163E" w:rsidRDefault="006042B1" w:rsidP="006042B1">
            <w:pPr>
              <w:spacing w:before="80" w:after="80"/>
              <w:rPr>
                <w:rFonts w:ascii="Arial" w:hAnsi="Arial" w:cs="Arial"/>
                <w:sz w:val="20"/>
                <w:highlight w:val="magenta"/>
              </w:rPr>
            </w:pPr>
            <w:r w:rsidRPr="0053163E">
              <w:rPr>
                <w:rFonts w:ascii="Arial" w:hAnsi="Arial" w:cs="Arial"/>
                <w:sz w:val="20"/>
                <w:highlight w:val="magenta"/>
              </w:rPr>
              <w:t>4c.1.  Develop public-private partnerships to implement strategies in the CSEC Prevention Guide.</w:t>
            </w:r>
          </w:p>
          <w:p w14:paraId="7BCA1031" w14:textId="77777777" w:rsidR="006042B1" w:rsidRPr="0053163E" w:rsidRDefault="006042B1" w:rsidP="006042B1">
            <w:pPr>
              <w:spacing w:before="80" w:after="80"/>
              <w:rPr>
                <w:rFonts w:ascii="Arial" w:hAnsi="Arial" w:cs="Arial"/>
                <w:sz w:val="20"/>
                <w:highlight w:val="magenta"/>
              </w:rPr>
            </w:pPr>
            <w:r w:rsidRPr="0053163E">
              <w:rPr>
                <w:rFonts w:ascii="Arial" w:hAnsi="Arial" w:cs="Arial"/>
                <w:sz w:val="20"/>
                <w:highlight w:val="magenta"/>
              </w:rPr>
              <w:t>4c.2.  Partner with the DPBH in identifying and applying for grant opportunities.</w:t>
            </w:r>
          </w:p>
          <w:p w14:paraId="26989619" w14:textId="11DC32F2" w:rsidR="006042B1" w:rsidRPr="0053163E" w:rsidRDefault="006042B1" w:rsidP="006042B1">
            <w:pPr>
              <w:rPr>
                <w:rFonts w:ascii="Arial" w:hAnsi="Arial" w:cs="Arial"/>
                <w:sz w:val="20"/>
                <w:szCs w:val="20"/>
                <w:highlight w:val="magenta"/>
              </w:rPr>
            </w:pPr>
            <w:r w:rsidRPr="0053163E">
              <w:rPr>
                <w:rFonts w:ascii="Arial" w:hAnsi="Arial" w:cs="Arial"/>
                <w:sz w:val="20"/>
                <w:highlight w:val="magenta"/>
              </w:rPr>
              <w:t xml:space="preserve">4c.3.  Identify a statewide funding pool for CSEC prevention efforts, with prevention funding requests </w:t>
            </w:r>
            <w:r w:rsidRPr="0053163E">
              <w:rPr>
                <w:rFonts w:ascii="Arial" w:hAnsi="Arial" w:cs="Arial"/>
                <w:highlight w:val="magenta"/>
              </w:rPr>
              <w:t xml:space="preserve">submitted through </w:t>
            </w:r>
            <w:r w:rsidRPr="0053163E">
              <w:rPr>
                <w:rFonts w:ascii="Arial" w:hAnsi="Arial" w:cs="Arial"/>
                <w:sz w:val="20"/>
                <w:szCs w:val="20"/>
                <w:highlight w:val="magenta"/>
              </w:rPr>
              <w:t>Coalition-recognized</w:t>
            </w:r>
            <w:r w:rsidRPr="0053163E">
              <w:rPr>
                <w:rFonts w:ascii="Arial" w:hAnsi="Arial" w:cs="Arial"/>
                <w:highlight w:val="magenta"/>
              </w:rPr>
              <w:t xml:space="preserve"> </w:t>
            </w:r>
            <w:r w:rsidRPr="0053163E">
              <w:rPr>
                <w:rFonts w:ascii="Arial" w:hAnsi="Arial" w:cs="Arial"/>
                <w:sz w:val="20"/>
                <w:highlight w:val="magenta"/>
              </w:rPr>
              <w:t>regional/tribal CSEC task forces.</w:t>
            </w:r>
          </w:p>
        </w:tc>
        <w:tc>
          <w:tcPr>
            <w:tcW w:w="4050" w:type="dxa"/>
          </w:tcPr>
          <w:p w14:paraId="46C30D7B" w14:textId="5545B761" w:rsidR="000341EA" w:rsidRPr="0053163E" w:rsidRDefault="00E86EB8" w:rsidP="00697D1B">
            <w:r w:rsidRPr="0053163E">
              <w:rPr>
                <w:rFonts w:ascii="Arial" w:hAnsi="Arial" w:cs="Arial"/>
                <w:sz w:val="20"/>
                <w:szCs w:val="20"/>
              </w:rPr>
              <w:t>Meet with DBPH to explore resources and partnerships.</w:t>
            </w:r>
          </w:p>
        </w:tc>
        <w:tc>
          <w:tcPr>
            <w:tcW w:w="1440" w:type="dxa"/>
          </w:tcPr>
          <w:p w14:paraId="2765C903" w14:textId="77777777" w:rsidR="000341EA" w:rsidRDefault="000341EA" w:rsidP="00697D1B">
            <w:pPr>
              <w:rPr>
                <w:rFonts w:ascii="Arial" w:hAnsi="Arial" w:cs="Arial"/>
                <w:sz w:val="20"/>
                <w:szCs w:val="20"/>
                <w:highlight w:val="magenta"/>
              </w:rPr>
            </w:pPr>
          </w:p>
          <w:p w14:paraId="43E8FDB4" w14:textId="40AF791F" w:rsidR="0053163E" w:rsidRPr="0053163E" w:rsidRDefault="0053163E" w:rsidP="00697D1B">
            <w:pPr>
              <w:rPr>
                <w:rFonts w:ascii="Arial" w:hAnsi="Arial" w:cs="Arial"/>
                <w:sz w:val="20"/>
                <w:szCs w:val="20"/>
                <w:highlight w:val="magenta"/>
              </w:rPr>
            </w:pPr>
            <w:r>
              <w:rPr>
                <w:rFonts w:ascii="Arial" w:hAnsi="Arial" w:cs="Arial"/>
                <w:sz w:val="20"/>
                <w:szCs w:val="20"/>
                <w:highlight w:val="magenta"/>
              </w:rPr>
              <w:t>FSDS</w:t>
            </w:r>
          </w:p>
        </w:tc>
      </w:tr>
    </w:tbl>
    <w:p w14:paraId="307E598A" w14:textId="77777777" w:rsidR="000341EA" w:rsidRPr="00032FC2" w:rsidRDefault="000341EA" w:rsidP="000341EA"/>
    <w:p w14:paraId="122CCD31" w14:textId="223616F7" w:rsidR="000341EA" w:rsidRPr="00032FC2" w:rsidRDefault="000341EA">
      <w:r w:rsidRPr="00032FC2">
        <w:br w:type="page"/>
      </w:r>
    </w:p>
    <w:p w14:paraId="162DF3F3" w14:textId="5CB33FEB" w:rsidR="000341EA" w:rsidRPr="00032FC2" w:rsidRDefault="00D2358D" w:rsidP="00D2358D">
      <w:pPr>
        <w:spacing w:after="0" w:line="240" w:lineRule="auto"/>
        <w:jc w:val="center"/>
        <w:outlineLvl w:val="0"/>
        <w:rPr>
          <w:rFonts w:ascii="Arial" w:hAnsi="Arial" w:cs="Arial"/>
          <w:b/>
          <w:caps/>
        </w:rPr>
      </w:pPr>
      <w:bookmarkStart w:id="1" w:name="_Hlk19784954"/>
      <w:r w:rsidRPr="00032FC2">
        <w:rPr>
          <w:rFonts w:ascii="Arial" w:hAnsi="Arial" w:cs="Arial"/>
          <w:b/>
          <w:caps/>
        </w:rPr>
        <w:t>nevada cSEC Strategic Plan</w:t>
      </w:r>
    </w:p>
    <w:p w14:paraId="7BF469EB" w14:textId="77777777" w:rsidR="000341EA" w:rsidRPr="00032FC2" w:rsidRDefault="000341EA" w:rsidP="000341EA">
      <w:pPr>
        <w:spacing w:after="0"/>
        <w:jc w:val="center"/>
        <w:rPr>
          <w:rFonts w:ascii="Arial" w:hAnsi="Arial" w:cs="Arial"/>
          <w:b/>
          <w:caps/>
        </w:rPr>
      </w:pPr>
    </w:p>
    <w:p w14:paraId="6A9068DC" w14:textId="77777777" w:rsidR="000341EA" w:rsidRPr="00032FC2" w:rsidRDefault="000341EA" w:rsidP="000341EA">
      <w:pPr>
        <w:spacing w:after="0"/>
        <w:jc w:val="center"/>
        <w:rPr>
          <w:rFonts w:ascii="Arial" w:hAnsi="Arial" w:cs="Arial"/>
          <w:b/>
          <w:caps/>
          <w:color w:val="4472C4" w:themeColor="accent1"/>
        </w:rPr>
      </w:pPr>
      <w:r w:rsidRPr="00032FC2">
        <w:rPr>
          <w:rFonts w:ascii="Arial" w:hAnsi="Arial" w:cs="Arial"/>
          <w:b/>
          <w:caps/>
          <w:color w:val="4472C4" w:themeColor="accent1"/>
        </w:rPr>
        <w:t>Implementation ACTION Plan</w:t>
      </w:r>
    </w:p>
    <w:p w14:paraId="4113AFF1" w14:textId="77777777" w:rsidR="000341EA" w:rsidRPr="00032FC2" w:rsidRDefault="000341EA" w:rsidP="000341EA">
      <w:pPr>
        <w:spacing w:after="0"/>
        <w:jc w:val="center"/>
        <w:rPr>
          <w:rFonts w:ascii="Arial" w:hAnsi="Arial" w:cs="Arial"/>
          <w:b/>
          <w:caps/>
          <w:color w:val="4472C4" w:themeColor="accent1"/>
        </w:rPr>
      </w:pPr>
    </w:p>
    <w:tbl>
      <w:tblPr>
        <w:tblStyle w:val="TableGrid"/>
        <w:tblW w:w="0" w:type="auto"/>
        <w:tblLayout w:type="fixed"/>
        <w:tblLook w:val="04A0" w:firstRow="1" w:lastRow="0" w:firstColumn="1" w:lastColumn="0" w:noHBand="0" w:noVBand="1"/>
      </w:tblPr>
      <w:tblGrid>
        <w:gridCol w:w="3055"/>
        <w:gridCol w:w="6300"/>
        <w:gridCol w:w="3150"/>
        <w:gridCol w:w="1440"/>
      </w:tblGrid>
      <w:tr w:rsidR="000A0CEA" w:rsidRPr="00032FC2" w14:paraId="09F8AA03" w14:textId="77777777" w:rsidTr="00B4799E">
        <w:tc>
          <w:tcPr>
            <w:tcW w:w="3055" w:type="dxa"/>
          </w:tcPr>
          <w:p w14:paraId="2B51793C" w14:textId="7DB69457" w:rsidR="000341EA" w:rsidRPr="00032FC2" w:rsidRDefault="006042B1" w:rsidP="00697D1B">
            <w:pPr>
              <w:rPr>
                <w:rFonts w:ascii="Arial" w:hAnsi="Arial" w:cs="Arial"/>
                <w:b/>
                <w:bCs/>
                <w:sz w:val="20"/>
                <w:szCs w:val="20"/>
              </w:rPr>
            </w:pPr>
            <w:r w:rsidRPr="00032FC2">
              <w:rPr>
                <w:rFonts w:ascii="Arial" w:hAnsi="Arial" w:cs="Arial"/>
                <w:b/>
                <w:bCs/>
                <w:sz w:val="20"/>
                <w:szCs w:val="20"/>
              </w:rPr>
              <w:t>GOALS/OBJECTIVES</w:t>
            </w:r>
          </w:p>
          <w:p w14:paraId="6FA4AD9D" w14:textId="77777777" w:rsidR="000341EA" w:rsidRPr="00032FC2" w:rsidRDefault="000341EA" w:rsidP="00697D1B">
            <w:pPr>
              <w:rPr>
                <w:rFonts w:ascii="Arial" w:hAnsi="Arial" w:cs="Arial"/>
                <w:sz w:val="20"/>
                <w:szCs w:val="20"/>
              </w:rPr>
            </w:pPr>
          </w:p>
        </w:tc>
        <w:tc>
          <w:tcPr>
            <w:tcW w:w="6300" w:type="dxa"/>
          </w:tcPr>
          <w:p w14:paraId="1BA5506E" w14:textId="35B44863" w:rsidR="000341EA" w:rsidRPr="00032FC2" w:rsidRDefault="006042B1" w:rsidP="00697D1B">
            <w:pPr>
              <w:rPr>
                <w:rFonts w:ascii="Arial" w:hAnsi="Arial" w:cs="Arial"/>
                <w:b/>
                <w:bCs/>
                <w:sz w:val="20"/>
                <w:szCs w:val="20"/>
              </w:rPr>
            </w:pPr>
            <w:r w:rsidRPr="00032FC2">
              <w:rPr>
                <w:rFonts w:ascii="Arial" w:hAnsi="Arial" w:cs="Arial"/>
                <w:b/>
                <w:bCs/>
                <w:sz w:val="20"/>
                <w:szCs w:val="20"/>
              </w:rPr>
              <w:t>IMPLEMENTATION STRATEGIES</w:t>
            </w:r>
          </w:p>
        </w:tc>
        <w:tc>
          <w:tcPr>
            <w:tcW w:w="3150" w:type="dxa"/>
          </w:tcPr>
          <w:p w14:paraId="300B511F" w14:textId="0D449BDD" w:rsidR="000341EA" w:rsidRPr="0053163E" w:rsidRDefault="006042B1" w:rsidP="00697D1B">
            <w:pPr>
              <w:rPr>
                <w:rFonts w:ascii="Arial" w:hAnsi="Arial" w:cs="Arial"/>
                <w:b/>
                <w:bCs/>
                <w:sz w:val="20"/>
                <w:szCs w:val="20"/>
              </w:rPr>
            </w:pPr>
            <w:r w:rsidRPr="0053163E">
              <w:rPr>
                <w:rFonts w:ascii="Arial" w:hAnsi="Arial" w:cs="Arial"/>
                <w:b/>
                <w:bCs/>
                <w:sz w:val="20"/>
                <w:szCs w:val="20"/>
              </w:rPr>
              <w:t>ACTION STEP</w:t>
            </w:r>
          </w:p>
        </w:tc>
        <w:tc>
          <w:tcPr>
            <w:tcW w:w="1440" w:type="dxa"/>
          </w:tcPr>
          <w:p w14:paraId="3D33DED7" w14:textId="7E134B28" w:rsidR="000341EA" w:rsidRPr="00032FC2" w:rsidRDefault="006042B1" w:rsidP="00697D1B">
            <w:pPr>
              <w:rPr>
                <w:rFonts w:ascii="Arial" w:hAnsi="Arial" w:cs="Arial"/>
                <w:b/>
                <w:bCs/>
                <w:sz w:val="20"/>
                <w:szCs w:val="20"/>
              </w:rPr>
            </w:pPr>
            <w:r w:rsidRPr="00032FC2">
              <w:rPr>
                <w:rFonts w:ascii="Arial" w:hAnsi="Arial" w:cs="Arial"/>
                <w:b/>
                <w:bCs/>
                <w:sz w:val="20"/>
                <w:szCs w:val="20"/>
              </w:rPr>
              <w:t>STATUS</w:t>
            </w:r>
          </w:p>
        </w:tc>
      </w:tr>
      <w:tr w:rsidR="008B22F0" w:rsidRPr="00032FC2" w14:paraId="66C19D9C" w14:textId="77777777" w:rsidTr="008B22F0">
        <w:tc>
          <w:tcPr>
            <w:tcW w:w="13945" w:type="dxa"/>
            <w:gridSpan w:val="4"/>
            <w:shd w:val="clear" w:color="auto" w:fill="E7E6E6" w:themeFill="background2"/>
          </w:tcPr>
          <w:p w14:paraId="49B83F96" w14:textId="77777777" w:rsidR="008B22F0" w:rsidRPr="0053163E" w:rsidRDefault="008B22F0" w:rsidP="00697D1B">
            <w:pPr>
              <w:rPr>
                <w:rFonts w:ascii="Arial" w:hAnsi="Arial" w:cs="Arial"/>
                <w:b/>
                <w:bCs/>
                <w:sz w:val="20"/>
                <w:szCs w:val="20"/>
              </w:rPr>
            </w:pPr>
            <w:r w:rsidRPr="0053163E">
              <w:rPr>
                <w:rFonts w:ascii="Arial" w:hAnsi="Arial" w:cs="Arial"/>
                <w:b/>
                <w:bCs/>
                <w:sz w:val="20"/>
                <w:szCs w:val="20"/>
              </w:rPr>
              <w:t>Goal 5.    Sustain the effort to coordinate and improve services for CSEC.</w:t>
            </w:r>
          </w:p>
          <w:p w14:paraId="224FB438" w14:textId="77777777" w:rsidR="008B22F0" w:rsidRPr="0053163E" w:rsidRDefault="008B22F0" w:rsidP="00697D1B">
            <w:pPr>
              <w:rPr>
                <w:rFonts w:ascii="Arial" w:hAnsi="Arial" w:cs="Arial"/>
                <w:sz w:val="20"/>
                <w:szCs w:val="20"/>
              </w:rPr>
            </w:pPr>
          </w:p>
        </w:tc>
      </w:tr>
      <w:tr w:rsidR="000A0CEA" w:rsidRPr="00032FC2" w14:paraId="6AFB4569" w14:textId="77777777" w:rsidTr="00B4799E">
        <w:tc>
          <w:tcPr>
            <w:tcW w:w="3055" w:type="dxa"/>
          </w:tcPr>
          <w:p w14:paraId="2CC85EA3" w14:textId="4FC5AD28" w:rsidR="000341EA" w:rsidRPr="0053163E" w:rsidRDefault="000A0CEA" w:rsidP="00697D1B">
            <w:pPr>
              <w:rPr>
                <w:rFonts w:ascii="Arial" w:hAnsi="Arial" w:cs="Arial"/>
                <w:sz w:val="20"/>
                <w:szCs w:val="20"/>
                <w:highlight w:val="green"/>
              </w:rPr>
            </w:pPr>
            <w:r w:rsidRPr="0053163E">
              <w:rPr>
                <w:rFonts w:ascii="Arial" w:hAnsi="Arial" w:cs="Arial"/>
                <w:b/>
                <w:i/>
                <w:sz w:val="20"/>
                <w:szCs w:val="20"/>
                <w:highlight w:val="green"/>
              </w:rPr>
              <w:t xml:space="preserve">Objective 5a.  </w:t>
            </w:r>
            <w:r w:rsidRPr="0053163E">
              <w:rPr>
                <w:rFonts w:ascii="Arial" w:hAnsi="Arial" w:cs="Arial"/>
                <w:sz w:val="20"/>
                <w:szCs w:val="20"/>
                <w:highlight w:val="green"/>
              </w:rPr>
              <w:t xml:space="preserve">Designate the </w:t>
            </w:r>
            <w:r w:rsidRPr="0053163E">
              <w:rPr>
                <w:rFonts w:ascii="Arial" w:hAnsi="Arial" w:cs="Arial"/>
                <w:highlight w:val="green"/>
              </w:rPr>
              <w:t xml:space="preserve">CSEC </w:t>
            </w:r>
            <w:r w:rsidRPr="0053163E">
              <w:rPr>
                <w:rFonts w:ascii="Arial" w:hAnsi="Arial" w:cs="Arial"/>
                <w:sz w:val="20"/>
                <w:szCs w:val="20"/>
                <w:highlight w:val="green"/>
              </w:rPr>
              <w:t>Coalition to oversee implementation of the CSEC Strategic Plan through codification or a revised Executive Order.</w:t>
            </w:r>
          </w:p>
        </w:tc>
        <w:tc>
          <w:tcPr>
            <w:tcW w:w="6300" w:type="dxa"/>
          </w:tcPr>
          <w:p w14:paraId="61391835" w14:textId="77777777" w:rsidR="000A0CEA" w:rsidRPr="0053163E" w:rsidRDefault="000341EA" w:rsidP="000A0CEA">
            <w:pPr>
              <w:spacing w:before="80" w:after="80"/>
              <w:rPr>
                <w:rFonts w:ascii="Arial" w:hAnsi="Arial" w:cs="Arial"/>
                <w:sz w:val="20"/>
                <w:highlight w:val="green"/>
              </w:rPr>
            </w:pPr>
            <w:r w:rsidRPr="0053163E">
              <w:rPr>
                <w:rFonts w:ascii="Arial" w:hAnsi="Arial" w:cs="Arial"/>
                <w:sz w:val="20"/>
                <w:highlight w:val="green"/>
              </w:rPr>
              <w:t xml:space="preserve"> </w:t>
            </w:r>
            <w:r w:rsidR="000A0CEA" w:rsidRPr="0053163E">
              <w:rPr>
                <w:rFonts w:ascii="Arial" w:hAnsi="Arial" w:cs="Arial"/>
                <w:sz w:val="20"/>
                <w:highlight w:val="green"/>
              </w:rPr>
              <w:t xml:space="preserve">5a.1.  Recommend codification or a revised Executive Order that designates the </w:t>
            </w:r>
            <w:r w:rsidR="000A0CEA" w:rsidRPr="0053163E">
              <w:rPr>
                <w:rFonts w:ascii="Arial" w:hAnsi="Arial" w:cs="Arial"/>
                <w:highlight w:val="green"/>
              </w:rPr>
              <w:t xml:space="preserve">CSEC </w:t>
            </w:r>
            <w:r w:rsidR="000A0CEA" w:rsidRPr="0053163E">
              <w:rPr>
                <w:rFonts w:ascii="Arial" w:hAnsi="Arial" w:cs="Arial"/>
                <w:sz w:val="20"/>
                <w:highlight w:val="green"/>
              </w:rPr>
              <w:t>Coalition to oversee implementation of the CSEC Strategic Plan and provides more flexibility by reducing membership and allowing for proxies.</w:t>
            </w:r>
          </w:p>
          <w:p w14:paraId="1DE35B73" w14:textId="66629E11" w:rsidR="000341EA" w:rsidRPr="0053163E" w:rsidRDefault="000A0CEA" w:rsidP="000A0CEA">
            <w:pPr>
              <w:spacing w:before="80" w:after="80"/>
              <w:rPr>
                <w:rFonts w:ascii="Arial" w:hAnsi="Arial" w:cs="Arial"/>
                <w:sz w:val="20"/>
                <w:szCs w:val="20"/>
                <w:highlight w:val="green"/>
              </w:rPr>
            </w:pPr>
            <w:r w:rsidRPr="0053163E">
              <w:rPr>
                <w:rFonts w:ascii="Arial" w:hAnsi="Arial" w:cs="Arial"/>
                <w:sz w:val="20"/>
                <w:highlight w:val="green"/>
              </w:rPr>
              <w:t>5a.2.  Create a full-time CSEC Coordinator to lead and sustain CSEC anti-trafficking efforts.</w:t>
            </w:r>
          </w:p>
          <w:p w14:paraId="36380226" w14:textId="77777777" w:rsidR="000341EA" w:rsidRPr="0053163E" w:rsidRDefault="000341EA" w:rsidP="00697D1B">
            <w:pPr>
              <w:rPr>
                <w:rFonts w:ascii="Arial" w:hAnsi="Arial" w:cs="Arial"/>
                <w:sz w:val="20"/>
                <w:szCs w:val="20"/>
                <w:highlight w:val="green"/>
              </w:rPr>
            </w:pPr>
          </w:p>
        </w:tc>
        <w:tc>
          <w:tcPr>
            <w:tcW w:w="3150" w:type="dxa"/>
          </w:tcPr>
          <w:p w14:paraId="3F722678" w14:textId="190F5EB4" w:rsidR="000341EA" w:rsidRPr="0053163E" w:rsidRDefault="0015781B" w:rsidP="00697D1B">
            <w:pPr>
              <w:rPr>
                <w:rFonts w:ascii="Arial" w:hAnsi="Arial" w:cs="Arial"/>
                <w:sz w:val="20"/>
                <w:szCs w:val="20"/>
              </w:rPr>
            </w:pPr>
            <w:r w:rsidRPr="0053163E">
              <w:rPr>
                <w:rFonts w:ascii="Arial" w:hAnsi="Arial" w:cs="Arial"/>
                <w:sz w:val="20"/>
                <w:szCs w:val="20"/>
              </w:rPr>
              <w:t>Submit request for revise</w:t>
            </w:r>
            <w:r w:rsidR="00CE06F0" w:rsidRPr="0053163E">
              <w:rPr>
                <w:rFonts w:ascii="Arial" w:hAnsi="Arial" w:cs="Arial"/>
                <w:sz w:val="20"/>
                <w:szCs w:val="20"/>
              </w:rPr>
              <w:t>d</w:t>
            </w:r>
            <w:r w:rsidRPr="0053163E">
              <w:rPr>
                <w:rFonts w:ascii="Arial" w:hAnsi="Arial" w:cs="Arial"/>
                <w:sz w:val="20"/>
                <w:szCs w:val="20"/>
              </w:rPr>
              <w:t xml:space="preserve"> Executive Order </w:t>
            </w:r>
          </w:p>
          <w:p w14:paraId="7B6E560B" w14:textId="77777777" w:rsidR="0015781B" w:rsidRPr="0053163E" w:rsidRDefault="0015781B" w:rsidP="00697D1B">
            <w:pPr>
              <w:rPr>
                <w:rFonts w:ascii="Arial" w:hAnsi="Arial" w:cs="Arial"/>
                <w:sz w:val="20"/>
                <w:szCs w:val="20"/>
              </w:rPr>
            </w:pPr>
          </w:p>
          <w:p w14:paraId="22C8E5B1" w14:textId="77777777" w:rsidR="0015781B" w:rsidRPr="0053163E" w:rsidRDefault="0015781B" w:rsidP="00697D1B">
            <w:pPr>
              <w:rPr>
                <w:rFonts w:ascii="Arial" w:hAnsi="Arial" w:cs="Arial"/>
                <w:sz w:val="20"/>
                <w:szCs w:val="20"/>
              </w:rPr>
            </w:pPr>
          </w:p>
          <w:p w14:paraId="4C198780" w14:textId="77777777" w:rsidR="0015781B" w:rsidRPr="0053163E" w:rsidRDefault="0015781B" w:rsidP="00697D1B">
            <w:pPr>
              <w:rPr>
                <w:rFonts w:ascii="Arial" w:hAnsi="Arial" w:cs="Arial"/>
                <w:sz w:val="20"/>
                <w:szCs w:val="20"/>
              </w:rPr>
            </w:pPr>
          </w:p>
          <w:p w14:paraId="3B97E363" w14:textId="195E8F17" w:rsidR="0015781B" w:rsidRPr="0053163E" w:rsidRDefault="00443A9B" w:rsidP="00697D1B">
            <w:pPr>
              <w:rPr>
                <w:rFonts w:ascii="Arial" w:hAnsi="Arial" w:cs="Arial"/>
                <w:iCs/>
                <w:sz w:val="20"/>
                <w:szCs w:val="20"/>
              </w:rPr>
            </w:pPr>
            <w:r w:rsidRPr="0053163E">
              <w:rPr>
                <w:rFonts w:ascii="Arial" w:hAnsi="Arial" w:cs="Arial"/>
                <w:iCs/>
                <w:sz w:val="20"/>
                <w:szCs w:val="20"/>
              </w:rPr>
              <w:t>Position created by SB293 in 2019 legislative with focus on Objective 2B. Position filled.</w:t>
            </w:r>
          </w:p>
          <w:p w14:paraId="1DB74E90" w14:textId="093B1B6D" w:rsidR="0015781B" w:rsidRPr="0053163E" w:rsidRDefault="0015781B" w:rsidP="00697D1B">
            <w:pPr>
              <w:rPr>
                <w:rFonts w:ascii="Arial" w:hAnsi="Arial" w:cs="Arial"/>
                <w:sz w:val="20"/>
                <w:szCs w:val="20"/>
              </w:rPr>
            </w:pPr>
          </w:p>
        </w:tc>
        <w:tc>
          <w:tcPr>
            <w:tcW w:w="1440" w:type="dxa"/>
          </w:tcPr>
          <w:p w14:paraId="5B48B048" w14:textId="77777777" w:rsidR="000341EA" w:rsidRPr="0053163E" w:rsidRDefault="0015781B" w:rsidP="00697D1B">
            <w:pPr>
              <w:rPr>
                <w:rFonts w:ascii="Arial" w:hAnsi="Arial" w:cs="Arial"/>
                <w:sz w:val="20"/>
                <w:szCs w:val="20"/>
                <w:highlight w:val="green"/>
              </w:rPr>
            </w:pPr>
            <w:r w:rsidRPr="0053163E">
              <w:rPr>
                <w:rFonts w:ascii="Arial" w:hAnsi="Arial" w:cs="Arial"/>
                <w:sz w:val="20"/>
                <w:szCs w:val="20"/>
                <w:highlight w:val="green"/>
              </w:rPr>
              <w:t>Completed</w:t>
            </w:r>
          </w:p>
          <w:p w14:paraId="1BFA63EE" w14:textId="77777777" w:rsidR="0015781B" w:rsidRPr="0053163E" w:rsidRDefault="0015781B" w:rsidP="00697D1B">
            <w:pPr>
              <w:rPr>
                <w:rFonts w:ascii="Arial" w:hAnsi="Arial" w:cs="Arial"/>
                <w:sz w:val="20"/>
                <w:szCs w:val="20"/>
                <w:highlight w:val="green"/>
              </w:rPr>
            </w:pPr>
          </w:p>
          <w:p w14:paraId="5C52E96C" w14:textId="77777777" w:rsidR="0015781B" w:rsidRPr="0053163E" w:rsidRDefault="0015781B" w:rsidP="00697D1B">
            <w:pPr>
              <w:rPr>
                <w:rFonts w:ascii="Arial" w:hAnsi="Arial" w:cs="Arial"/>
                <w:sz w:val="20"/>
                <w:szCs w:val="20"/>
                <w:highlight w:val="green"/>
              </w:rPr>
            </w:pPr>
          </w:p>
          <w:p w14:paraId="284C7CDA" w14:textId="56FFF381" w:rsidR="0007512A" w:rsidRPr="0053163E" w:rsidRDefault="0007512A" w:rsidP="00697D1B">
            <w:pPr>
              <w:rPr>
                <w:rFonts w:ascii="Arial" w:hAnsi="Arial" w:cs="Arial"/>
                <w:sz w:val="20"/>
                <w:szCs w:val="20"/>
                <w:highlight w:val="green"/>
              </w:rPr>
            </w:pPr>
            <w:r w:rsidRPr="0053163E">
              <w:rPr>
                <w:rFonts w:ascii="Arial" w:hAnsi="Arial" w:cs="Arial"/>
                <w:sz w:val="20"/>
                <w:szCs w:val="20"/>
                <w:highlight w:val="green"/>
              </w:rPr>
              <w:t>Completed.</w:t>
            </w:r>
          </w:p>
          <w:p w14:paraId="342D7674" w14:textId="032D39A3" w:rsidR="0007512A" w:rsidRPr="0053163E" w:rsidRDefault="0007512A" w:rsidP="00697D1B">
            <w:pPr>
              <w:rPr>
                <w:rFonts w:ascii="Arial" w:hAnsi="Arial" w:cs="Arial"/>
                <w:sz w:val="20"/>
                <w:szCs w:val="20"/>
                <w:highlight w:val="green"/>
              </w:rPr>
            </w:pPr>
            <w:r w:rsidRPr="0053163E">
              <w:rPr>
                <w:rFonts w:ascii="Arial" w:hAnsi="Arial" w:cs="Arial"/>
                <w:sz w:val="20"/>
                <w:szCs w:val="20"/>
                <w:highlight w:val="green"/>
              </w:rPr>
              <w:t>Contracted position.</w:t>
            </w:r>
          </w:p>
          <w:p w14:paraId="1C4DAD3A" w14:textId="42DCB65A" w:rsidR="0015781B" w:rsidRPr="0053163E" w:rsidRDefault="00CE06F0" w:rsidP="00697D1B">
            <w:pPr>
              <w:rPr>
                <w:rFonts w:ascii="Arial" w:hAnsi="Arial" w:cs="Arial"/>
                <w:sz w:val="20"/>
                <w:szCs w:val="20"/>
                <w:highlight w:val="green"/>
              </w:rPr>
            </w:pPr>
            <w:r w:rsidRPr="0053163E">
              <w:rPr>
                <w:rFonts w:ascii="Arial" w:hAnsi="Arial" w:cs="Arial"/>
                <w:sz w:val="20"/>
                <w:szCs w:val="20"/>
                <w:highlight w:val="green"/>
              </w:rPr>
              <w:t>Funded until October 2021.</w:t>
            </w:r>
          </w:p>
        </w:tc>
      </w:tr>
      <w:tr w:rsidR="000A0CEA" w:rsidRPr="00032FC2" w14:paraId="7F8C80FD" w14:textId="77777777" w:rsidTr="00B4799E">
        <w:tc>
          <w:tcPr>
            <w:tcW w:w="3055" w:type="dxa"/>
          </w:tcPr>
          <w:p w14:paraId="44A2C7F4" w14:textId="6F39726E" w:rsidR="000341EA" w:rsidRPr="0053163E" w:rsidRDefault="000A0CEA" w:rsidP="000A0CEA">
            <w:pPr>
              <w:rPr>
                <w:rFonts w:ascii="Arial" w:hAnsi="Arial" w:cs="Arial"/>
                <w:sz w:val="20"/>
                <w:szCs w:val="20"/>
                <w:highlight w:val="cyan"/>
              </w:rPr>
            </w:pPr>
            <w:r w:rsidRPr="0053163E">
              <w:rPr>
                <w:rFonts w:ascii="Arial" w:hAnsi="Arial" w:cs="Arial"/>
                <w:b/>
                <w:i/>
                <w:sz w:val="20"/>
                <w:szCs w:val="20"/>
                <w:highlight w:val="cyan"/>
              </w:rPr>
              <w:t xml:space="preserve">Objective 5b.  </w:t>
            </w:r>
            <w:r w:rsidRPr="0053163E">
              <w:rPr>
                <w:rFonts w:ascii="Arial" w:hAnsi="Arial" w:cs="Arial"/>
                <w:sz w:val="20"/>
                <w:szCs w:val="20"/>
                <w:highlight w:val="cyan"/>
              </w:rPr>
              <w:t>Align efforts with related initiatives in Nevada.</w:t>
            </w:r>
          </w:p>
        </w:tc>
        <w:tc>
          <w:tcPr>
            <w:tcW w:w="6300" w:type="dxa"/>
          </w:tcPr>
          <w:p w14:paraId="6726DC71" w14:textId="77777777" w:rsidR="000A0CEA" w:rsidRPr="0053163E" w:rsidRDefault="000A0CEA" w:rsidP="000A0CEA">
            <w:pPr>
              <w:spacing w:before="80" w:after="80"/>
              <w:rPr>
                <w:rFonts w:ascii="Arial" w:hAnsi="Arial" w:cs="Arial"/>
                <w:sz w:val="20"/>
                <w:highlight w:val="cyan"/>
              </w:rPr>
            </w:pPr>
            <w:r w:rsidRPr="0053163E">
              <w:rPr>
                <w:rFonts w:ascii="Arial" w:hAnsi="Arial" w:cs="Arial"/>
                <w:sz w:val="20"/>
                <w:highlight w:val="cyan"/>
              </w:rPr>
              <w:t>5b.1.  Identify and coordinate CSEC prevention and intervention efforts with other entities, such as JJOC, CIP, CJATF, ICWC, MH Consortia, NvSCA and SNHTTF.</w:t>
            </w:r>
          </w:p>
          <w:p w14:paraId="33DDAA64" w14:textId="58E3BFFA" w:rsidR="000341EA" w:rsidRPr="0053163E" w:rsidRDefault="000A0CEA" w:rsidP="000A0CEA">
            <w:pPr>
              <w:rPr>
                <w:rFonts w:ascii="Arial" w:hAnsi="Arial" w:cs="Arial"/>
                <w:sz w:val="20"/>
                <w:szCs w:val="20"/>
                <w:highlight w:val="cyan"/>
              </w:rPr>
            </w:pPr>
            <w:r w:rsidRPr="0053163E">
              <w:rPr>
                <w:rFonts w:ascii="Arial" w:hAnsi="Arial" w:cs="Arial"/>
                <w:sz w:val="20"/>
                <w:highlight w:val="cyan"/>
              </w:rPr>
              <w:t>5b.2.  Identify and coordinate with current and emerging community initiatives addressing CSEC, e.g., the Building Bridges Counter-Trafficking Initiative and City of Las Vegas Mayor’s Faith Initiative.</w:t>
            </w:r>
          </w:p>
        </w:tc>
        <w:tc>
          <w:tcPr>
            <w:tcW w:w="3150" w:type="dxa"/>
          </w:tcPr>
          <w:p w14:paraId="59DE947F" w14:textId="0A3BD960" w:rsidR="000341EA" w:rsidRPr="0053163E" w:rsidRDefault="00E86EB8" w:rsidP="00697D1B">
            <w:pPr>
              <w:rPr>
                <w:rFonts w:ascii="Arial" w:hAnsi="Arial" w:cs="Arial"/>
                <w:sz w:val="20"/>
                <w:szCs w:val="20"/>
              </w:rPr>
            </w:pPr>
            <w:r w:rsidRPr="0053163E">
              <w:rPr>
                <w:rFonts w:ascii="Arial" w:hAnsi="Arial" w:cs="Arial"/>
                <w:sz w:val="20"/>
                <w:szCs w:val="20"/>
              </w:rPr>
              <w:t>Identify and/or develop cross over communication strategies.</w:t>
            </w:r>
          </w:p>
        </w:tc>
        <w:tc>
          <w:tcPr>
            <w:tcW w:w="1440" w:type="dxa"/>
          </w:tcPr>
          <w:p w14:paraId="79042B88" w14:textId="77777777" w:rsidR="000341EA" w:rsidRDefault="000341EA" w:rsidP="00697D1B">
            <w:pPr>
              <w:rPr>
                <w:rFonts w:ascii="Arial" w:hAnsi="Arial" w:cs="Arial"/>
                <w:sz w:val="20"/>
                <w:szCs w:val="20"/>
                <w:highlight w:val="cyan"/>
              </w:rPr>
            </w:pPr>
          </w:p>
          <w:p w14:paraId="4AF3A1A1" w14:textId="176FF544" w:rsidR="0053163E" w:rsidRPr="0053163E" w:rsidRDefault="0053163E" w:rsidP="00697D1B">
            <w:pPr>
              <w:rPr>
                <w:rFonts w:ascii="Arial" w:hAnsi="Arial" w:cs="Arial"/>
                <w:sz w:val="20"/>
                <w:szCs w:val="20"/>
                <w:highlight w:val="cyan"/>
              </w:rPr>
            </w:pPr>
            <w:r>
              <w:rPr>
                <w:rFonts w:ascii="Arial" w:hAnsi="Arial" w:cs="Arial"/>
                <w:sz w:val="20"/>
                <w:szCs w:val="20"/>
                <w:highlight w:val="cyan"/>
              </w:rPr>
              <w:t>EE</w:t>
            </w:r>
          </w:p>
        </w:tc>
      </w:tr>
      <w:tr w:rsidR="000A0CEA" w:rsidRPr="00032FC2" w14:paraId="07F9E4A6" w14:textId="77777777" w:rsidTr="00B4799E">
        <w:tc>
          <w:tcPr>
            <w:tcW w:w="3055" w:type="dxa"/>
          </w:tcPr>
          <w:p w14:paraId="4C3D7281" w14:textId="38933E5E" w:rsidR="000341EA" w:rsidRPr="0053163E" w:rsidRDefault="000A0CEA" w:rsidP="00697D1B">
            <w:pPr>
              <w:rPr>
                <w:highlight w:val="green"/>
              </w:rPr>
            </w:pPr>
            <w:r w:rsidRPr="0053163E">
              <w:rPr>
                <w:rFonts w:ascii="Arial" w:hAnsi="Arial" w:cs="Arial"/>
                <w:b/>
                <w:i/>
                <w:sz w:val="20"/>
                <w:szCs w:val="20"/>
                <w:highlight w:val="green"/>
              </w:rPr>
              <w:t xml:space="preserve">Objective 5c.  </w:t>
            </w:r>
            <w:r w:rsidRPr="0053163E">
              <w:rPr>
                <w:rFonts w:ascii="Arial" w:hAnsi="Arial" w:cs="Arial"/>
                <w:sz w:val="20"/>
                <w:szCs w:val="20"/>
                <w:highlight w:val="green"/>
              </w:rPr>
              <w:t>Strengthen laws against perpetrators and consumers of child sex trafficking, and laws that support CSEC.</w:t>
            </w:r>
          </w:p>
        </w:tc>
        <w:tc>
          <w:tcPr>
            <w:tcW w:w="6300" w:type="dxa"/>
          </w:tcPr>
          <w:p w14:paraId="236EBD1B" w14:textId="77777777" w:rsidR="000A0CEA" w:rsidRPr="0053163E" w:rsidRDefault="000A0CEA" w:rsidP="000A0CEA">
            <w:pPr>
              <w:spacing w:before="80" w:after="80"/>
              <w:rPr>
                <w:rFonts w:ascii="Arial" w:eastAsia="Times New Roman" w:hAnsi="Arial" w:cs="Arial"/>
                <w:sz w:val="20"/>
                <w:highlight w:val="green"/>
              </w:rPr>
            </w:pPr>
            <w:r w:rsidRPr="0053163E">
              <w:rPr>
                <w:rFonts w:ascii="Arial" w:hAnsi="Arial" w:cs="Arial"/>
                <w:sz w:val="20"/>
                <w:highlight w:val="green"/>
              </w:rPr>
              <w:t xml:space="preserve">5c.1.  Support efforts before the 2019 Legislature to approve a new statute, NRS 432C, to meet the requirements of PL 114-22 (JVTA).  </w:t>
            </w:r>
          </w:p>
          <w:p w14:paraId="6C5E9DCC" w14:textId="6A597672" w:rsidR="000341EA" w:rsidRPr="0053163E" w:rsidRDefault="000A0CEA" w:rsidP="000A0CEA">
            <w:pPr>
              <w:rPr>
                <w:rFonts w:ascii="Arial" w:hAnsi="Arial" w:cs="Arial"/>
                <w:sz w:val="20"/>
                <w:szCs w:val="20"/>
                <w:highlight w:val="green"/>
              </w:rPr>
            </w:pPr>
            <w:r w:rsidRPr="0053163E">
              <w:rPr>
                <w:rFonts w:ascii="Arial" w:hAnsi="Arial" w:cs="Arial"/>
                <w:sz w:val="20"/>
                <w:highlight w:val="green"/>
              </w:rPr>
              <w:t xml:space="preserve">5c.2.  </w:t>
            </w:r>
            <w:r w:rsidRPr="0053163E">
              <w:rPr>
                <w:rFonts w:ascii="Arial" w:eastAsia="Times New Roman" w:hAnsi="Arial" w:cs="Arial"/>
                <w:sz w:val="20"/>
                <w:highlight w:val="green"/>
              </w:rPr>
              <w:t>Continue to evaluate Nevada’s laws against the frameworks of the Protective Innocence Challenge and this CSEC Strategic Plan and provide recommendations for any needed legislation.</w:t>
            </w:r>
          </w:p>
        </w:tc>
        <w:tc>
          <w:tcPr>
            <w:tcW w:w="3150" w:type="dxa"/>
          </w:tcPr>
          <w:p w14:paraId="04D87A46" w14:textId="7C053401" w:rsidR="000341EA" w:rsidRPr="0053163E" w:rsidRDefault="0015781B" w:rsidP="00697D1B">
            <w:pPr>
              <w:rPr>
                <w:rFonts w:ascii="Arial" w:hAnsi="Arial" w:cs="Arial"/>
                <w:sz w:val="20"/>
                <w:szCs w:val="20"/>
              </w:rPr>
            </w:pPr>
            <w:r w:rsidRPr="0053163E">
              <w:rPr>
                <w:rFonts w:ascii="Arial" w:hAnsi="Arial" w:cs="Arial"/>
                <w:sz w:val="20"/>
                <w:szCs w:val="20"/>
              </w:rPr>
              <w:t>AB151 approved by 2019 Legislature.</w:t>
            </w:r>
          </w:p>
        </w:tc>
        <w:tc>
          <w:tcPr>
            <w:tcW w:w="1440" w:type="dxa"/>
          </w:tcPr>
          <w:p w14:paraId="7FD776EA" w14:textId="749ADA0C" w:rsidR="000341EA" w:rsidRPr="0053163E" w:rsidRDefault="0015781B" w:rsidP="00697D1B">
            <w:pPr>
              <w:rPr>
                <w:rFonts w:ascii="Arial" w:hAnsi="Arial" w:cs="Arial"/>
                <w:sz w:val="20"/>
                <w:szCs w:val="20"/>
                <w:highlight w:val="green"/>
              </w:rPr>
            </w:pPr>
            <w:r w:rsidRPr="0053163E">
              <w:rPr>
                <w:rFonts w:ascii="Arial" w:hAnsi="Arial" w:cs="Arial"/>
                <w:sz w:val="20"/>
                <w:szCs w:val="20"/>
                <w:highlight w:val="green"/>
              </w:rPr>
              <w:t>Completed</w:t>
            </w:r>
          </w:p>
        </w:tc>
      </w:tr>
      <w:tr w:rsidR="000A0CEA" w:rsidRPr="00032FC2" w14:paraId="450CE6ED" w14:textId="77777777" w:rsidTr="00B4799E">
        <w:tc>
          <w:tcPr>
            <w:tcW w:w="3055" w:type="dxa"/>
          </w:tcPr>
          <w:p w14:paraId="18C56EAD" w14:textId="58D761C6" w:rsidR="000341EA" w:rsidRPr="00032FC2" w:rsidRDefault="000A0CEA" w:rsidP="000A0CEA">
            <w:r w:rsidRPr="005A59FE">
              <w:rPr>
                <w:rFonts w:ascii="Arial" w:hAnsi="Arial" w:cs="Arial"/>
                <w:b/>
                <w:i/>
                <w:sz w:val="20"/>
                <w:szCs w:val="20"/>
                <w:highlight w:val="yellow"/>
              </w:rPr>
              <w:t xml:space="preserve">Objective 5d.  </w:t>
            </w:r>
            <w:r w:rsidRPr="005A59FE">
              <w:rPr>
                <w:rFonts w:ascii="Arial" w:hAnsi="Arial" w:cs="Arial"/>
                <w:sz w:val="20"/>
                <w:szCs w:val="20"/>
                <w:highlight w:val="yellow"/>
              </w:rPr>
              <w:t>Codify a requirement for mental health, health care and law enforcement professionals; judges, prosecutors and public defenders; teachers, school social workers and other school personnel;</w:t>
            </w:r>
            <w:r w:rsidRPr="00032FC2">
              <w:rPr>
                <w:rFonts w:ascii="Arial" w:hAnsi="Arial" w:cs="Arial"/>
                <w:sz w:val="20"/>
                <w:szCs w:val="20"/>
              </w:rPr>
              <w:t xml:space="preserve"> </w:t>
            </w:r>
            <w:r w:rsidRPr="005A59FE">
              <w:rPr>
                <w:rFonts w:ascii="Arial" w:hAnsi="Arial" w:cs="Arial"/>
                <w:sz w:val="20"/>
                <w:szCs w:val="20"/>
                <w:highlight w:val="cyan"/>
              </w:rPr>
              <w:t>cosmetology, hospitality and transportation personnel; and brothels; and any other disciplines identified as needing training to participate in CSEC awareness and discipline-specific training.</w:t>
            </w:r>
          </w:p>
        </w:tc>
        <w:tc>
          <w:tcPr>
            <w:tcW w:w="6300" w:type="dxa"/>
          </w:tcPr>
          <w:p w14:paraId="7E35E6E0" w14:textId="2B17C338" w:rsidR="003F37DB" w:rsidRPr="00032FC2" w:rsidRDefault="003F37DB" w:rsidP="003F37DB">
            <w:pPr>
              <w:rPr>
                <w:rFonts w:ascii="Arial" w:hAnsi="Arial" w:cs="Arial"/>
                <w:sz w:val="20"/>
                <w:szCs w:val="20"/>
              </w:rPr>
            </w:pPr>
            <w:r w:rsidRPr="0053163E">
              <w:rPr>
                <w:rFonts w:ascii="Arial" w:hAnsi="Arial" w:cs="Arial"/>
                <w:sz w:val="20"/>
                <w:szCs w:val="20"/>
                <w:highlight w:val="yellow"/>
              </w:rPr>
              <w:t>5d.1.  Provide recommendations for legislation mandating CSEC awareness and discipline-specific training (to be provided by certified CSEC trainers) for mental health, health care and law enforcement professionals; judges, prosecutors and public defenders; and teachers, school social workers and other school personnel.</w:t>
            </w:r>
          </w:p>
          <w:p w14:paraId="5F58C260" w14:textId="74E70A5F" w:rsidR="003F37DB" w:rsidRPr="00032FC2" w:rsidRDefault="003F37DB" w:rsidP="003F37DB">
            <w:pPr>
              <w:rPr>
                <w:rFonts w:ascii="Arial" w:hAnsi="Arial" w:cs="Arial"/>
                <w:sz w:val="20"/>
                <w:szCs w:val="20"/>
              </w:rPr>
            </w:pPr>
            <w:r w:rsidRPr="0053163E">
              <w:rPr>
                <w:rFonts w:ascii="Arial" w:hAnsi="Arial" w:cs="Arial"/>
                <w:sz w:val="20"/>
                <w:szCs w:val="20"/>
                <w:highlight w:val="cyan"/>
              </w:rPr>
              <w:t>5d.2.  Provide recommendations for legislation mandating training in CSEC awareness and the reporting of suspected crimes (to be provided by certified CSEC trainers) for cosmetology, hospitality and transportation personnel, and brothels.</w:t>
            </w:r>
          </w:p>
          <w:p w14:paraId="5E85C709" w14:textId="77777777" w:rsidR="003F37DB" w:rsidRPr="00032FC2" w:rsidRDefault="003F37DB" w:rsidP="003F37DB">
            <w:pPr>
              <w:rPr>
                <w:rFonts w:ascii="Arial" w:hAnsi="Arial" w:cs="Arial"/>
                <w:sz w:val="20"/>
                <w:szCs w:val="20"/>
              </w:rPr>
            </w:pPr>
          </w:p>
          <w:p w14:paraId="6933A96E" w14:textId="6B25CA6B" w:rsidR="000341EA" w:rsidRPr="00032FC2" w:rsidRDefault="003F37DB" w:rsidP="003F37DB">
            <w:pPr>
              <w:rPr>
                <w:rFonts w:ascii="Arial" w:hAnsi="Arial" w:cs="Arial"/>
                <w:sz w:val="20"/>
                <w:szCs w:val="20"/>
              </w:rPr>
            </w:pPr>
            <w:r w:rsidRPr="00032FC2">
              <w:rPr>
                <w:rFonts w:ascii="Arial" w:hAnsi="Arial" w:cs="Arial"/>
                <w:sz w:val="20"/>
                <w:szCs w:val="20"/>
              </w:rPr>
              <w:t>5d.3. Create a process to certify CSEC trainers.</w:t>
            </w:r>
          </w:p>
        </w:tc>
        <w:tc>
          <w:tcPr>
            <w:tcW w:w="3150" w:type="dxa"/>
          </w:tcPr>
          <w:p w14:paraId="5D7968DB" w14:textId="77777777" w:rsidR="0053163E" w:rsidRPr="0053163E" w:rsidRDefault="0053163E" w:rsidP="0053163E">
            <w:r w:rsidRPr="0053163E">
              <w:t>Completed through SB 293 recommendations.</w:t>
            </w:r>
          </w:p>
          <w:p w14:paraId="15B89365" w14:textId="77777777" w:rsidR="0053163E" w:rsidRPr="0053163E" w:rsidRDefault="0053163E" w:rsidP="0053163E"/>
          <w:p w14:paraId="4E14FF0C" w14:textId="1689448E" w:rsidR="0053163E" w:rsidRPr="0053163E" w:rsidRDefault="0053163E" w:rsidP="0053163E">
            <w:r w:rsidRPr="0053163E">
              <w:t>Completed through SB 293 recommendations.</w:t>
            </w:r>
          </w:p>
          <w:p w14:paraId="7DF7BED8" w14:textId="64FB4A81" w:rsidR="000341EA" w:rsidRPr="0053163E" w:rsidRDefault="000341EA" w:rsidP="0053163E">
            <w:pPr>
              <w:rPr>
                <w:rFonts w:ascii="Arial" w:hAnsi="Arial" w:cs="Arial"/>
              </w:rPr>
            </w:pPr>
          </w:p>
        </w:tc>
        <w:tc>
          <w:tcPr>
            <w:tcW w:w="1440" w:type="dxa"/>
          </w:tcPr>
          <w:p w14:paraId="2FC86D75" w14:textId="77777777" w:rsidR="0007512A" w:rsidRDefault="0007512A" w:rsidP="0053163E"/>
          <w:p w14:paraId="472FF485" w14:textId="0ACC1D8B" w:rsidR="0053163E" w:rsidRPr="0053163E" w:rsidRDefault="0053163E" w:rsidP="0053163E">
            <w:pPr>
              <w:rPr>
                <w:rFonts w:ascii="Arial" w:hAnsi="Arial" w:cs="Arial"/>
                <w:sz w:val="20"/>
                <w:szCs w:val="20"/>
                <w:highlight w:val="yellow"/>
              </w:rPr>
            </w:pPr>
            <w:r>
              <w:rPr>
                <w:rFonts w:ascii="Arial" w:hAnsi="Arial" w:cs="Arial"/>
                <w:sz w:val="20"/>
                <w:szCs w:val="20"/>
                <w:highlight w:val="yellow"/>
              </w:rPr>
              <w:t>TFS</w:t>
            </w:r>
          </w:p>
          <w:p w14:paraId="2CAC7E3D" w14:textId="77777777" w:rsidR="0053163E" w:rsidRDefault="0053163E" w:rsidP="0053163E"/>
          <w:p w14:paraId="20AC6E48" w14:textId="77777777" w:rsidR="0053163E" w:rsidRDefault="0053163E" w:rsidP="0053163E"/>
          <w:p w14:paraId="79F5AFEE" w14:textId="77777777" w:rsidR="0053163E" w:rsidRDefault="0053163E" w:rsidP="0053163E"/>
          <w:p w14:paraId="670A5875" w14:textId="77777777" w:rsidR="0053163E" w:rsidRDefault="0053163E" w:rsidP="0053163E"/>
          <w:p w14:paraId="29F79172" w14:textId="77777777" w:rsidR="0053163E" w:rsidRDefault="0053163E" w:rsidP="0053163E"/>
          <w:p w14:paraId="2461552A" w14:textId="19937C1D" w:rsidR="0053163E" w:rsidRPr="00032FC2" w:rsidRDefault="0053163E" w:rsidP="0053163E">
            <w:r>
              <w:rPr>
                <w:rFonts w:ascii="Arial" w:hAnsi="Arial" w:cs="Arial"/>
                <w:sz w:val="20"/>
                <w:szCs w:val="20"/>
                <w:highlight w:val="cyan"/>
              </w:rPr>
              <w:t>EE</w:t>
            </w:r>
          </w:p>
        </w:tc>
      </w:tr>
    </w:tbl>
    <w:bookmarkEnd w:id="1"/>
    <w:p w14:paraId="36F2D68E" w14:textId="77777777" w:rsidR="00B4799E" w:rsidRPr="00032FC2" w:rsidRDefault="000A0CEA" w:rsidP="000A0CEA">
      <w:pPr>
        <w:spacing w:after="0" w:line="240" w:lineRule="auto"/>
        <w:jc w:val="center"/>
        <w:outlineLvl w:val="0"/>
        <w:rPr>
          <w:rFonts w:ascii="Arial" w:hAnsi="Arial" w:cs="Arial"/>
          <w:b/>
          <w:caps/>
          <w:szCs w:val="38"/>
        </w:rPr>
      </w:pPr>
      <w:r w:rsidRPr="00032FC2">
        <w:rPr>
          <w:rFonts w:ascii="Arial" w:hAnsi="Arial" w:cs="Arial"/>
          <w:b/>
          <w:caps/>
          <w:szCs w:val="38"/>
        </w:rPr>
        <w:t xml:space="preserve"> </w:t>
      </w:r>
    </w:p>
    <w:p w14:paraId="4D229AEB" w14:textId="790E5C2B" w:rsidR="000A0CEA" w:rsidRPr="00032FC2" w:rsidRDefault="000A0CEA" w:rsidP="000A0CEA">
      <w:pPr>
        <w:spacing w:after="0" w:line="240" w:lineRule="auto"/>
        <w:jc w:val="center"/>
        <w:outlineLvl w:val="0"/>
        <w:rPr>
          <w:rFonts w:ascii="Arial" w:hAnsi="Arial" w:cs="Arial"/>
          <w:b/>
          <w:caps/>
        </w:rPr>
      </w:pPr>
      <w:r w:rsidRPr="00032FC2">
        <w:rPr>
          <w:rFonts w:ascii="Arial" w:hAnsi="Arial" w:cs="Arial"/>
          <w:b/>
          <w:caps/>
        </w:rPr>
        <w:t>NEVADA</w:t>
      </w:r>
      <w:r w:rsidR="00D2358D" w:rsidRPr="00032FC2">
        <w:rPr>
          <w:rFonts w:ascii="Arial" w:hAnsi="Arial" w:cs="Arial"/>
          <w:b/>
          <w:caps/>
        </w:rPr>
        <w:t xml:space="preserve"> csec strategic plan</w:t>
      </w:r>
    </w:p>
    <w:p w14:paraId="439DF4AD" w14:textId="77777777" w:rsidR="000A0CEA" w:rsidRPr="00032FC2" w:rsidRDefault="000A0CEA" w:rsidP="000A0CEA">
      <w:pPr>
        <w:spacing w:after="0"/>
        <w:jc w:val="center"/>
        <w:rPr>
          <w:rFonts w:ascii="Arial" w:hAnsi="Arial" w:cs="Arial"/>
          <w:b/>
          <w:caps/>
        </w:rPr>
      </w:pPr>
    </w:p>
    <w:p w14:paraId="1DC05961" w14:textId="77777777" w:rsidR="000A0CEA" w:rsidRPr="00032FC2" w:rsidRDefault="000A0CEA" w:rsidP="000A0CEA">
      <w:pPr>
        <w:spacing w:after="0"/>
        <w:jc w:val="center"/>
        <w:rPr>
          <w:rFonts w:ascii="Arial" w:hAnsi="Arial" w:cs="Arial"/>
          <w:b/>
          <w:caps/>
          <w:color w:val="4472C4" w:themeColor="accent1"/>
        </w:rPr>
      </w:pPr>
      <w:r w:rsidRPr="00032FC2">
        <w:rPr>
          <w:rFonts w:ascii="Arial" w:hAnsi="Arial" w:cs="Arial"/>
          <w:b/>
          <w:caps/>
          <w:color w:val="4472C4" w:themeColor="accent1"/>
        </w:rPr>
        <w:t>Implementation ACTION Plan</w:t>
      </w:r>
    </w:p>
    <w:p w14:paraId="7731B17B" w14:textId="77777777" w:rsidR="000A0CEA" w:rsidRPr="00032FC2" w:rsidRDefault="000A0CEA" w:rsidP="000A0CEA">
      <w:pPr>
        <w:spacing w:after="0"/>
        <w:jc w:val="center"/>
        <w:rPr>
          <w:rFonts w:ascii="Arial" w:hAnsi="Arial" w:cs="Arial"/>
          <w:b/>
          <w:caps/>
          <w:color w:val="4472C4" w:themeColor="accent1"/>
        </w:rPr>
      </w:pPr>
    </w:p>
    <w:tbl>
      <w:tblPr>
        <w:tblStyle w:val="TableGrid"/>
        <w:tblW w:w="0" w:type="auto"/>
        <w:tblLayout w:type="fixed"/>
        <w:tblLook w:val="04A0" w:firstRow="1" w:lastRow="0" w:firstColumn="1" w:lastColumn="0" w:noHBand="0" w:noVBand="1"/>
      </w:tblPr>
      <w:tblGrid>
        <w:gridCol w:w="2785"/>
        <w:gridCol w:w="6570"/>
        <w:gridCol w:w="3150"/>
        <w:gridCol w:w="1440"/>
      </w:tblGrid>
      <w:tr w:rsidR="000A0CEA" w:rsidRPr="00032FC2" w14:paraId="624EB746" w14:textId="77777777" w:rsidTr="00697D1B">
        <w:tc>
          <w:tcPr>
            <w:tcW w:w="2785" w:type="dxa"/>
          </w:tcPr>
          <w:p w14:paraId="4872B451" w14:textId="77777777" w:rsidR="000A0CEA" w:rsidRPr="00032FC2" w:rsidRDefault="000A0CEA" w:rsidP="00697D1B">
            <w:pPr>
              <w:rPr>
                <w:rFonts w:ascii="Arial" w:hAnsi="Arial" w:cs="Arial"/>
                <w:b/>
                <w:bCs/>
                <w:sz w:val="20"/>
                <w:szCs w:val="20"/>
              </w:rPr>
            </w:pPr>
            <w:r w:rsidRPr="00032FC2">
              <w:rPr>
                <w:rFonts w:ascii="Arial" w:hAnsi="Arial" w:cs="Arial"/>
                <w:b/>
                <w:bCs/>
                <w:sz w:val="20"/>
                <w:szCs w:val="20"/>
              </w:rPr>
              <w:t>GOALS/OBJECTIVES</w:t>
            </w:r>
          </w:p>
          <w:p w14:paraId="737C7258" w14:textId="77777777" w:rsidR="000A0CEA" w:rsidRPr="00032FC2" w:rsidRDefault="000A0CEA" w:rsidP="00697D1B">
            <w:pPr>
              <w:rPr>
                <w:rFonts w:ascii="Arial" w:hAnsi="Arial" w:cs="Arial"/>
                <w:sz w:val="20"/>
                <w:szCs w:val="20"/>
              </w:rPr>
            </w:pPr>
          </w:p>
        </w:tc>
        <w:tc>
          <w:tcPr>
            <w:tcW w:w="6570" w:type="dxa"/>
          </w:tcPr>
          <w:p w14:paraId="083BA1E4" w14:textId="77777777" w:rsidR="000A0CEA" w:rsidRPr="00032FC2" w:rsidRDefault="000A0CEA" w:rsidP="00697D1B">
            <w:pPr>
              <w:rPr>
                <w:rFonts w:ascii="Arial" w:hAnsi="Arial" w:cs="Arial"/>
                <w:b/>
                <w:bCs/>
                <w:sz w:val="20"/>
                <w:szCs w:val="20"/>
              </w:rPr>
            </w:pPr>
            <w:r w:rsidRPr="00032FC2">
              <w:rPr>
                <w:rFonts w:ascii="Arial" w:hAnsi="Arial" w:cs="Arial"/>
                <w:b/>
                <w:bCs/>
                <w:sz w:val="20"/>
                <w:szCs w:val="20"/>
              </w:rPr>
              <w:t>IMPLEMENTATION STRATEGIES</w:t>
            </w:r>
          </w:p>
        </w:tc>
        <w:tc>
          <w:tcPr>
            <w:tcW w:w="3150" w:type="dxa"/>
          </w:tcPr>
          <w:p w14:paraId="72BE6E7C" w14:textId="77777777" w:rsidR="000A0CEA" w:rsidRPr="00032FC2" w:rsidRDefault="000A0CEA" w:rsidP="00697D1B">
            <w:pPr>
              <w:rPr>
                <w:rFonts w:ascii="Arial" w:hAnsi="Arial" w:cs="Arial"/>
                <w:b/>
                <w:bCs/>
                <w:sz w:val="20"/>
                <w:szCs w:val="20"/>
              </w:rPr>
            </w:pPr>
            <w:r w:rsidRPr="00032FC2">
              <w:rPr>
                <w:rFonts w:ascii="Arial" w:hAnsi="Arial" w:cs="Arial"/>
                <w:b/>
                <w:bCs/>
                <w:sz w:val="20"/>
                <w:szCs w:val="20"/>
              </w:rPr>
              <w:t>ACTION STEP</w:t>
            </w:r>
          </w:p>
        </w:tc>
        <w:tc>
          <w:tcPr>
            <w:tcW w:w="1440" w:type="dxa"/>
          </w:tcPr>
          <w:p w14:paraId="0EA16FE7" w14:textId="77777777" w:rsidR="000A0CEA" w:rsidRPr="00032FC2" w:rsidRDefault="000A0CEA" w:rsidP="00697D1B">
            <w:pPr>
              <w:rPr>
                <w:rFonts w:ascii="Arial" w:hAnsi="Arial" w:cs="Arial"/>
                <w:b/>
                <w:bCs/>
                <w:sz w:val="20"/>
                <w:szCs w:val="20"/>
              </w:rPr>
            </w:pPr>
            <w:r w:rsidRPr="00032FC2">
              <w:rPr>
                <w:rFonts w:ascii="Arial" w:hAnsi="Arial" w:cs="Arial"/>
                <w:b/>
                <w:bCs/>
                <w:sz w:val="20"/>
                <w:szCs w:val="20"/>
              </w:rPr>
              <w:t>STATUS</w:t>
            </w:r>
          </w:p>
        </w:tc>
      </w:tr>
      <w:tr w:rsidR="000A0CEA" w:rsidRPr="00032FC2" w14:paraId="2C834CAC" w14:textId="77777777" w:rsidTr="00697D1B">
        <w:tc>
          <w:tcPr>
            <w:tcW w:w="13945" w:type="dxa"/>
            <w:gridSpan w:val="4"/>
            <w:shd w:val="clear" w:color="auto" w:fill="E7E6E6" w:themeFill="background2"/>
          </w:tcPr>
          <w:p w14:paraId="00D9E7C7" w14:textId="60FF117F" w:rsidR="000A0CEA" w:rsidRPr="00032FC2" w:rsidRDefault="000A0CEA" w:rsidP="00697D1B">
            <w:pPr>
              <w:rPr>
                <w:rFonts w:ascii="Arial" w:hAnsi="Arial" w:cs="Arial"/>
                <w:b/>
                <w:bCs/>
                <w:i/>
                <w:iCs/>
                <w:sz w:val="20"/>
                <w:szCs w:val="20"/>
              </w:rPr>
            </w:pPr>
            <w:r w:rsidRPr="00032FC2">
              <w:rPr>
                <w:rFonts w:ascii="Arial" w:hAnsi="Arial" w:cs="Arial"/>
                <w:b/>
                <w:bCs/>
                <w:sz w:val="20"/>
                <w:szCs w:val="20"/>
              </w:rPr>
              <w:t>Goal 5.    Sustain the effort to coordinate and improve services for CSEC</w:t>
            </w:r>
            <w:r w:rsidR="00B74A38" w:rsidRPr="00032FC2">
              <w:rPr>
                <w:rFonts w:ascii="Arial" w:hAnsi="Arial" w:cs="Arial"/>
                <w:b/>
                <w:bCs/>
                <w:sz w:val="20"/>
                <w:szCs w:val="20"/>
              </w:rPr>
              <w:t xml:space="preserve"> </w:t>
            </w:r>
            <w:r w:rsidR="00B74A38" w:rsidRPr="00032FC2">
              <w:rPr>
                <w:rFonts w:ascii="Arial" w:hAnsi="Arial" w:cs="Arial"/>
                <w:b/>
                <w:bCs/>
                <w:i/>
                <w:iCs/>
                <w:sz w:val="20"/>
                <w:szCs w:val="20"/>
              </w:rPr>
              <w:t>continued.</w:t>
            </w:r>
          </w:p>
          <w:p w14:paraId="429D6D9F" w14:textId="77777777" w:rsidR="000A0CEA" w:rsidRPr="00032FC2" w:rsidRDefault="000A0CEA" w:rsidP="00697D1B">
            <w:pPr>
              <w:rPr>
                <w:rFonts w:ascii="Arial" w:hAnsi="Arial" w:cs="Arial"/>
                <w:sz w:val="20"/>
                <w:szCs w:val="20"/>
              </w:rPr>
            </w:pPr>
          </w:p>
        </w:tc>
      </w:tr>
      <w:tr w:rsidR="000A0CEA" w14:paraId="49DB0C84" w14:textId="77777777" w:rsidTr="00697D1B">
        <w:tc>
          <w:tcPr>
            <w:tcW w:w="2785" w:type="dxa"/>
          </w:tcPr>
          <w:p w14:paraId="4421349B" w14:textId="4EA88515" w:rsidR="000A0CEA" w:rsidRPr="005A59FE" w:rsidRDefault="00B74A38" w:rsidP="00697D1B">
            <w:pPr>
              <w:rPr>
                <w:rFonts w:ascii="Arial" w:hAnsi="Arial" w:cs="Arial"/>
                <w:sz w:val="20"/>
                <w:szCs w:val="20"/>
                <w:highlight w:val="yellow"/>
              </w:rPr>
            </w:pPr>
            <w:r w:rsidRPr="005A59FE">
              <w:rPr>
                <w:rFonts w:ascii="Arial" w:hAnsi="Arial" w:cs="Arial"/>
                <w:b/>
                <w:i/>
                <w:sz w:val="20"/>
                <w:szCs w:val="20"/>
                <w:highlight w:val="yellow"/>
              </w:rPr>
              <w:t xml:space="preserve">Objective 5e.  </w:t>
            </w:r>
            <w:r w:rsidRPr="005A59FE">
              <w:rPr>
                <w:rFonts w:ascii="Arial" w:hAnsi="Arial" w:cs="Arial"/>
                <w:sz w:val="20"/>
                <w:szCs w:val="20"/>
                <w:highlight w:val="yellow"/>
              </w:rPr>
              <w:t>Require all state- and grant-funded programs that serve CSEC to include an employee self-care component.</w:t>
            </w:r>
          </w:p>
        </w:tc>
        <w:tc>
          <w:tcPr>
            <w:tcW w:w="6570" w:type="dxa"/>
          </w:tcPr>
          <w:p w14:paraId="404696D6" w14:textId="77777777" w:rsidR="00B74A38" w:rsidRPr="005A59FE" w:rsidRDefault="00B74A38" w:rsidP="00B74A38">
            <w:pPr>
              <w:widowControl w:val="0"/>
              <w:autoSpaceDE w:val="0"/>
              <w:autoSpaceDN w:val="0"/>
              <w:spacing w:before="80" w:after="120"/>
              <w:ind w:right="869"/>
              <w:rPr>
                <w:rFonts w:ascii="Arial" w:eastAsia="Arial" w:hAnsi="Arial" w:cs="Arial"/>
                <w:sz w:val="20"/>
                <w:szCs w:val="20"/>
                <w:highlight w:val="yellow"/>
              </w:rPr>
            </w:pPr>
            <w:r w:rsidRPr="005A59FE">
              <w:rPr>
                <w:rFonts w:ascii="Arial" w:eastAsia="Arial" w:hAnsi="Arial" w:cs="Arial"/>
                <w:sz w:val="20"/>
                <w:szCs w:val="20"/>
                <w:highlight w:val="yellow"/>
              </w:rPr>
              <w:t>5e.1.  Implement standards for training in self-care for all state- and grant-funded programs that serve CSEC through policy, contracts or legislation.</w:t>
            </w:r>
          </w:p>
          <w:p w14:paraId="6F1564C9" w14:textId="468419AC" w:rsidR="00B74A38" w:rsidRPr="005A59FE" w:rsidRDefault="00B74A38" w:rsidP="00B74A38">
            <w:pPr>
              <w:spacing w:before="80" w:after="120"/>
              <w:rPr>
                <w:rFonts w:ascii="Arial" w:hAnsi="Arial" w:cs="Arial"/>
                <w:sz w:val="20"/>
                <w:szCs w:val="20"/>
                <w:highlight w:val="yellow"/>
              </w:rPr>
            </w:pPr>
            <w:r w:rsidRPr="005A59FE">
              <w:rPr>
                <w:rFonts w:ascii="Arial" w:hAnsi="Arial" w:cs="Arial"/>
                <w:sz w:val="20"/>
                <w:szCs w:val="20"/>
                <w:highlight w:val="yellow"/>
              </w:rPr>
              <w:t xml:space="preserve">5e.2.  Institute practices that provide </w:t>
            </w:r>
            <w:r w:rsidR="009F086E" w:rsidRPr="005A59FE">
              <w:rPr>
                <w:rFonts w:ascii="Arial" w:hAnsi="Arial" w:cs="Arial"/>
                <w:sz w:val="20"/>
                <w:szCs w:val="20"/>
                <w:highlight w:val="yellow"/>
              </w:rPr>
              <w:t>readily accessible</w:t>
            </w:r>
            <w:r w:rsidRPr="005A59FE">
              <w:rPr>
                <w:rFonts w:ascii="Arial" w:hAnsi="Arial" w:cs="Arial"/>
                <w:sz w:val="20"/>
                <w:szCs w:val="20"/>
                <w:highlight w:val="yellow"/>
              </w:rPr>
              <w:t xml:space="preserve"> supportive resources and opportunities for staff to debrief following difficult exposures to a CSEC’s traumatic experiences through policy, contracts or legislation.</w:t>
            </w:r>
          </w:p>
          <w:p w14:paraId="3C6FD87C" w14:textId="77777777" w:rsidR="000A0CEA" w:rsidRPr="005A59FE" w:rsidRDefault="00B74A38" w:rsidP="00B74A38">
            <w:pPr>
              <w:rPr>
                <w:rFonts w:ascii="Arial" w:hAnsi="Arial" w:cs="Arial"/>
                <w:sz w:val="20"/>
                <w:szCs w:val="20"/>
                <w:highlight w:val="yellow"/>
              </w:rPr>
            </w:pPr>
            <w:r w:rsidRPr="005A59FE">
              <w:rPr>
                <w:rFonts w:ascii="Arial" w:hAnsi="Arial" w:cs="Arial"/>
                <w:sz w:val="20"/>
                <w:szCs w:val="20"/>
                <w:highlight w:val="yellow"/>
              </w:rPr>
              <w:t xml:space="preserve">5e.3.  Identify a statewide funding pool for training and support in self-care, with self-care funding requests </w:t>
            </w:r>
            <w:r w:rsidRPr="005A59FE">
              <w:rPr>
                <w:rFonts w:ascii="Arial" w:hAnsi="Arial" w:cs="Arial"/>
                <w:highlight w:val="yellow"/>
              </w:rPr>
              <w:t xml:space="preserve">submitted through </w:t>
            </w:r>
            <w:r w:rsidRPr="005A59FE">
              <w:rPr>
                <w:rFonts w:ascii="Arial" w:hAnsi="Arial" w:cs="Arial"/>
                <w:sz w:val="20"/>
                <w:szCs w:val="20"/>
                <w:highlight w:val="yellow"/>
              </w:rPr>
              <w:t>the Coalition-recognized regional/tribal CSEC task forces.</w:t>
            </w:r>
          </w:p>
          <w:p w14:paraId="6AA8FC56" w14:textId="5F1825D2" w:rsidR="00264C91" w:rsidRPr="005A59FE" w:rsidRDefault="00264C91" w:rsidP="00B74A38">
            <w:pPr>
              <w:rPr>
                <w:rFonts w:ascii="Arial" w:hAnsi="Arial" w:cs="Arial"/>
                <w:sz w:val="20"/>
                <w:szCs w:val="20"/>
                <w:highlight w:val="yellow"/>
              </w:rPr>
            </w:pPr>
          </w:p>
        </w:tc>
        <w:tc>
          <w:tcPr>
            <w:tcW w:w="3150" w:type="dxa"/>
          </w:tcPr>
          <w:p w14:paraId="6FE54C73" w14:textId="0E842620" w:rsidR="000A0CEA" w:rsidRPr="00143705" w:rsidRDefault="000A0CEA" w:rsidP="00697D1B">
            <w:pPr>
              <w:rPr>
                <w:rFonts w:ascii="Arial" w:hAnsi="Arial" w:cs="Arial"/>
                <w:sz w:val="20"/>
                <w:szCs w:val="20"/>
              </w:rPr>
            </w:pPr>
          </w:p>
        </w:tc>
        <w:tc>
          <w:tcPr>
            <w:tcW w:w="1440" w:type="dxa"/>
          </w:tcPr>
          <w:p w14:paraId="184634DB" w14:textId="77777777" w:rsidR="005A59FE" w:rsidRDefault="005A59FE" w:rsidP="005A59FE">
            <w:pPr>
              <w:rPr>
                <w:rFonts w:ascii="Arial" w:hAnsi="Arial" w:cs="Arial"/>
                <w:sz w:val="20"/>
                <w:szCs w:val="20"/>
                <w:highlight w:val="yellow"/>
              </w:rPr>
            </w:pPr>
          </w:p>
          <w:p w14:paraId="6C202CB5" w14:textId="77777777" w:rsidR="005A59FE" w:rsidRDefault="005A59FE" w:rsidP="005A59FE">
            <w:pPr>
              <w:rPr>
                <w:rFonts w:ascii="Arial" w:hAnsi="Arial" w:cs="Arial"/>
                <w:sz w:val="20"/>
                <w:szCs w:val="20"/>
                <w:highlight w:val="yellow"/>
              </w:rPr>
            </w:pPr>
          </w:p>
          <w:p w14:paraId="39F6544D" w14:textId="58666AE8" w:rsidR="005A59FE" w:rsidRPr="0053163E" w:rsidRDefault="005A59FE" w:rsidP="005A59FE">
            <w:pPr>
              <w:rPr>
                <w:rFonts w:ascii="Arial" w:hAnsi="Arial" w:cs="Arial"/>
                <w:sz w:val="20"/>
                <w:szCs w:val="20"/>
                <w:highlight w:val="yellow"/>
              </w:rPr>
            </w:pPr>
            <w:r>
              <w:rPr>
                <w:rFonts w:ascii="Arial" w:hAnsi="Arial" w:cs="Arial"/>
                <w:sz w:val="20"/>
                <w:szCs w:val="20"/>
                <w:highlight w:val="yellow"/>
              </w:rPr>
              <w:t>TFS</w:t>
            </w:r>
          </w:p>
          <w:p w14:paraId="4AB2D67B" w14:textId="50C82953" w:rsidR="000A0CEA" w:rsidRPr="00143705" w:rsidRDefault="000A0CEA" w:rsidP="00032FC2">
            <w:pPr>
              <w:rPr>
                <w:rFonts w:ascii="Arial" w:hAnsi="Arial" w:cs="Arial"/>
                <w:sz w:val="20"/>
                <w:szCs w:val="20"/>
              </w:rPr>
            </w:pPr>
          </w:p>
        </w:tc>
      </w:tr>
    </w:tbl>
    <w:p w14:paraId="101BD102" w14:textId="77777777" w:rsidR="00491AA8" w:rsidRDefault="00491AA8"/>
    <w:sectPr w:rsidR="00491AA8" w:rsidSect="00027520">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A302C" w14:textId="77777777" w:rsidR="00AF0CFA" w:rsidRDefault="00AF0CFA" w:rsidP="000341EA">
      <w:pPr>
        <w:spacing w:after="0" w:line="240" w:lineRule="auto"/>
      </w:pPr>
      <w:r>
        <w:separator/>
      </w:r>
    </w:p>
  </w:endnote>
  <w:endnote w:type="continuationSeparator" w:id="0">
    <w:p w14:paraId="653A7C11" w14:textId="77777777" w:rsidR="00AF0CFA" w:rsidRDefault="00AF0CFA" w:rsidP="00034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FD6E" w14:textId="48AFEE2A" w:rsidR="00B027A0" w:rsidRDefault="00B027A0">
    <w:pPr>
      <w:pStyle w:val="Footer"/>
    </w:pPr>
    <w:r>
      <w:t>CSEC Strategic Plan</w:t>
    </w:r>
    <w:r>
      <w:ptab w:relativeTo="margin" w:alignment="center" w:leader="none"/>
    </w:r>
    <w:r w:rsidR="004711F3">
      <w:t>12</w:t>
    </w:r>
    <w:r>
      <w:t>-</w:t>
    </w:r>
    <w:r w:rsidR="004711F3">
      <w:t>09</w:t>
    </w:r>
    <w:r>
      <w:t>-</w:t>
    </w:r>
    <w:r w:rsidR="00B849B9">
      <w:t>20</w:t>
    </w:r>
  </w:p>
  <w:p w14:paraId="73423A01" w14:textId="7472FEB3" w:rsidR="000341EA" w:rsidRDefault="00B027A0">
    <w:pPr>
      <w:pStyle w:val="Footer"/>
    </w:pP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EF796" w14:textId="77777777" w:rsidR="00AF0CFA" w:rsidRDefault="00AF0CFA" w:rsidP="000341EA">
      <w:pPr>
        <w:spacing w:after="0" w:line="240" w:lineRule="auto"/>
      </w:pPr>
      <w:r>
        <w:separator/>
      </w:r>
    </w:p>
  </w:footnote>
  <w:footnote w:type="continuationSeparator" w:id="0">
    <w:p w14:paraId="2F9DE6DC" w14:textId="77777777" w:rsidR="00AF0CFA" w:rsidRDefault="00AF0CFA" w:rsidP="00034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25FA2"/>
    <w:multiLevelType w:val="hybridMultilevel"/>
    <w:tmpl w:val="39F2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A8"/>
    <w:rsid w:val="00027520"/>
    <w:rsid w:val="00032FC2"/>
    <w:rsid w:val="000341EA"/>
    <w:rsid w:val="0007512A"/>
    <w:rsid w:val="000A0CEA"/>
    <w:rsid w:val="000B4D07"/>
    <w:rsid w:val="000D040D"/>
    <w:rsid w:val="00140F01"/>
    <w:rsid w:val="00143705"/>
    <w:rsid w:val="0015781B"/>
    <w:rsid w:val="001930B6"/>
    <w:rsid w:val="001C0A15"/>
    <w:rsid w:val="001D50AD"/>
    <w:rsid w:val="001F552A"/>
    <w:rsid w:val="00264C91"/>
    <w:rsid w:val="002B45B1"/>
    <w:rsid w:val="002E3535"/>
    <w:rsid w:val="003121E0"/>
    <w:rsid w:val="003C7F2C"/>
    <w:rsid w:val="003F37DB"/>
    <w:rsid w:val="00400543"/>
    <w:rsid w:val="00443A9B"/>
    <w:rsid w:val="00454E73"/>
    <w:rsid w:val="004711F3"/>
    <w:rsid w:val="00491AA8"/>
    <w:rsid w:val="004B6904"/>
    <w:rsid w:val="0053163E"/>
    <w:rsid w:val="00540AC0"/>
    <w:rsid w:val="005A59FE"/>
    <w:rsid w:val="005D399A"/>
    <w:rsid w:val="005E50DB"/>
    <w:rsid w:val="006042B1"/>
    <w:rsid w:val="00636137"/>
    <w:rsid w:val="00641F47"/>
    <w:rsid w:val="006764D4"/>
    <w:rsid w:val="006D3E68"/>
    <w:rsid w:val="00702D03"/>
    <w:rsid w:val="007051F0"/>
    <w:rsid w:val="00725E7A"/>
    <w:rsid w:val="00745CF8"/>
    <w:rsid w:val="007976F4"/>
    <w:rsid w:val="007F6C18"/>
    <w:rsid w:val="00862A1E"/>
    <w:rsid w:val="00876A2D"/>
    <w:rsid w:val="008B22F0"/>
    <w:rsid w:val="00901753"/>
    <w:rsid w:val="009C207E"/>
    <w:rsid w:val="009F086E"/>
    <w:rsid w:val="00A27EB5"/>
    <w:rsid w:val="00AA5BE1"/>
    <w:rsid w:val="00AD6C90"/>
    <w:rsid w:val="00AF0CFA"/>
    <w:rsid w:val="00B027A0"/>
    <w:rsid w:val="00B0703F"/>
    <w:rsid w:val="00B27FC9"/>
    <w:rsid w:val="00B40ADA"/>
    <w:rsid w:val="00B4799E"/>
    <w:rsid w:val="00B74A38"/>
    <w:rsid w:val="00B849B9"/>
    <w:rsid w:val="00BE39AF"/>
    <w:rsid w:val="00CE06F0"/>
    <w:rsid w:val="00D2358D"/>
    <w:rsid w:val="00D70864"/>
    <w:rsid w:val="00E86EB8"/>
    <w:rsid w:val="00E90795"/>
    <w:rsid w:val="00EB0511"/>
    <w:rsid w:val="00EE5559"/>
    <w:rsid w:val="00F3676B"/>
    <w:rsid w:val="00FA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00AA9"/>
  <w15:chartTrackingRefBased/>
  <w15:docId w15:val="{9BD5D5D9-C534-4794-AA49-F7DA6FAA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F01"/>
    <w:pPr>
      <w:ind w:left="720"/>
      <w:contextualSpacing/>
    </w:pPr>
  </w:style>
  <w:style w:type="paragraph" w:customStyle="1" w:styleId="TableParagraph">
    <w:name w:val="Table Paragraph"/>
    <w:basedOn w:val="Normal"/>
    <w:uiPriority w:val="1"/>
    <w:qFormat/>
    <w:rsid w:val="00454E73"/>
    <w:pPr>
      <w:widowControl w:val="0"/>
      <w:autoSpaceDE w:val="0"/>
      <w:autoSpaceDN w:val="0"/>
      <w:spacing w:before="80" w:after="0" w:line="240" w:lineRule="auto"/>
      <w:ind w:left="114"/>
    </w:pPr>
    <w:rPr>
      <w:rFonts w:ascii="Calibri" w:eastAsia="Calibri" w:hAnsi="Calibri" w:cs="Calibri"/>
      <w:lang w:bidi="en-US"/>
    </w:rPr>
  </w:style>
  <w:style w:type="paragraph" w:styleId="Header">
    <w:name w:val="header"/>
    <w:basedOn w:val="Normal"/>
    <w:link w:val="HeaderChar"/>
    <w:uiPriority w:val="99"/>
    <w:unhideWhenUsed/>
    <w:rsid w:val="00034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1EA"/>
  </w:style>
  <w:style w:type="paragraph" w:styleId="Footer">
    <w:name w:val="footer"/>
    <w:basedOn w:val="Normal"/>
    <w:link w:val="FooterChar"/>
    <w:uiPriority w:val="99"/>
    <w:unhideWhenUsed/>
    <w:rsid w:val="00034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1EA"/>
  </w:style>
  <w:style w:type="paragraph" w:styleId="BalloonText">
    <w:name w:val="Balloon Text"/>
    <w:basedOn w:val="Normal"/>
    <w:link w:val="BalloonTextChar"/>
    <w:uiPriority w:val="99"/>
    <w:semiHidden/>
    <w:unhideWhenUsed/>
    <w:rsid w:val="00EB0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Anderson</dc:creator>
  <cp:keywords/>
  <dc:description/>
  <cp:lastModifiedBy>Kathryn Roose</cp:lastModifiedBy>
  <cp:revision>2</cp:revision>
  <cp:lastPrinted>2020-12-09T19:12:00Z</cp:lastPrinted>
  <dcterms:created xsi:type="dcterms:W3CDTF">2020-12-14T22:12:00Z</dcterms:created>
  <dcterms:modified xsi:type="dcterms:W3CDTF">2020-12-14T22:12:00Z</dcterms:modified>
</cp:coreProperties>
</file>